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99" w:rsidRDefault="00E14699" w:rsidP="00E14699">
      <w:pPr>
        <w:pStyle w:val="a3"/>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E14699" w:rsidRDefault="00E14699" w:rsidP="00E14699">
      <w:pPr>
        <w:pStyle w:val="a3"/>
        <w:jc w:val="center"/>
        <w:rPr>
          <w:rFonts w:ascii="Times New Roman" w:hAnsi="Times New Roman" w:cs="Times New Roman"/>
          <w:sz w:val="32"/>
          <w:szCs w:val="32"/>
        </w:rPr>
      </w:pPr>
    </w:p>
    <w:p w:rsidR="00E14699" w:rsidRDefault="00E14699" w:rsidP="00E14699">
      <w:pPr>
        <w:pStyle w:val="a3"/>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E14699" w:rsidRDefault="00E14699" w:rsidP="00E14699">
      <w:pPr>
        <w:pStyle w:val="a3"/>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E14699" w:rsidRDefault="00F3345E" w:rsidP="00F3345E">
      <w:pPr>
        <w:pStyle w:val="a3"/>
        <w:jc w:val="center"/>
        <w:rPr>
          <w:rFonts w:ascii="Times New Roman" w:hAnsi="Times New Roman" w:cs="Times New Roman"/>
          <w:sz w:val="32"/>
          <w:szCs w:val="32"/>
        </w:rPr>
      </w:pPr>
      <w:r>
        <w:rPr>
          <w:rFonts w:ascii="Times New Roman" w:hAnsi="Times New Roman" w:cs="Times New Roman"/>
          <w:sz w:val="32"/>
          <w:szCs w:val="32"/>
        </w:rPr>
        <w:t xml:space="preserve">                                                                                           </w:t>
      </w:r>
      <w:r w:rsidR="00E14699">
        <w:rPr>
          <w:rFonts w:ascii="Times New Roman" w:hAnsi="Times New Roman" w:cs="Times New Roman"/>
          <w:sz w:val="32"/>
          <w:szCs w:val="32"/>
        </w:rPr>
        <w:t xml:space="preserve">05.04.2016 года   </w:t>
      </w:r>
    </w:p>
    <w:p w:rsidR="00E14699" w:rsidRDefault="00E14699" w:rsidP="00E14699">
      <w:pPr>
        <w:pStyle w:val="a3"/>
        <w:jc w:val="right"/>
        <w:rPr>
          <w:rFonts w:ascii="Times New Roman" w:hAnsi="Times New Roman" w:cs="Times New Roman"/>
          <w:sz w:val="32"/>
          <w:szCs w:val="32"/>
        </w:rPr>
      </w:pPr>
    </w:p>
    <w:p w:rsidR="00E14699" w:rsidRPr="005C3181" w:rsidRDefault="00E14699" w:rsidP="00E14699">
      <w:pPr>
        <w:pStyle w:val="a3"/>
        <w:jc w:val="center"/>
        <w:rPr>
          <w:rFonts w:ascii="Times New Roman" w:hAnsi="Times New Roman" w:cs="Times New Roman"/>
          <w:sz w:val="32"/>
          <w:szCs w:val="32"/>
        </w:rPr>
      </w:pPr>
      <w:r w:rsidRPr="005C3181">
        <w:rPr>
          <w:rFonts w:ascii="Times New Roman" w:hAnsi="Times New Roman" w:cs="Times New Roman"/>
          <w:sz w:val="32"/>
          <w:szCs w:val="32"/>
        </w:rPr>
        <w:t>Протокол беседы</w:t>
      </w:r>
    </w:p>
    <w:p w:rsidR="00E14699" w:rsidRPr="005C3181" w:rsidRDefault="00E14699" w:rsidP="00E14699">
      <w:pPr>
        <w:pStyle w:val="a3"/>
        <w:jc w:val="both"/>
        <w:rPr>
          <w:rFonts w:ascii="Times New Roman" w:hAnsi="Times New Roman" w:cs="Times New Roman"/>
          <w:sz w:val="32"/>
          <w:szCs w:val="32"/>
        </w:rPr>
      </w:pPr>
      <w:r w:rsidRPr="005C3181">
        <w:rPr>
          <w:rFonts w:ascii="Times New Roman" w:hAnsi="Times New Roman" w:cs="Times New Roman"/>
          <w:sz w:val="32"/>
          <w:szCs w:val="32"/>
        </w:rPr>
        <w:t xml:space="preserve">с муниципальными служащими администрации Ладожского сельского поселения Усть-Лабинского района, проведённой в рамках </w:t>
      </w:r>
      <w:r w:rsidRPr="005C3181">
        <w:rPr>
          <w:rFonts w:ascii="Times New Roman" w:hAnsi="Times New Roman" w:cs="Times New Roman"/>
          <w:color w:val="333333"/>
          <w:sz w:val="32"/>
          <w:szCs w:val="32"/>
        </w:rPr>
        <w:t>Федерального закона от 25.12.2008 N 273-ФЗ "О противодействии коррупции"</w:t>
      </w:r>
    </w:p>
    <w:p w:rsidR="00E14699" w:rsidRDefault="00E14699" w:rsidP="00E14699">
      <w:pPr>
        <w:jc w:val="center"/>
        <w:rPr>
          <w:rFonts w:ascii="Times New Roman" w:hAnsi="Times New Roman" w:cs="Times New Roman"/>
          <w:sz w:val="28"/>
          <w:szCs w:val="28"/>
        </w:rPr>
      </w:pPr>
    </w:p>
    <w:p w:rsidR="00E14699" w:rsidRPr="00797502" w:rsidRDefault="00E14699" w:rsidP="00797502">
      <w:pPr>
        <w:pStyle w:val="a3"/>
        <w:jc w:val="center"/>
        <w:rPr>
          <w:rFonts w:ascii="Times New Roman" w:hAnsi="Times New Roman" w:cs="Times New Roman"/>
          <w:b/>
          <w:sz w:val="32"/>
          <w:szCs w:val="32"/>
        </w:rPr>
      </w:pPr>
      <w:r w:rsidRPr="00797502">
        <w:rPr>
          <w:rFonts w:ascii="Times New Roman" w:hAnsi="Times New Roman" w:cs="Times New Roman"/>
          <w:b/>
          <w:sz w:val="32"/>
          <w:szCs w:val="32"/>
        </w:rPr>
        <w:t>Тема: «Методические рекомендации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w:t>
      </w:r>
    </w:p>
    <w:p w:rsidR="00E14699" w:rsidRDefault="00E14699" w:rsidP="00E14699">
      <w:pPr>
        <w:rPr>
          <w:rFonts w:ascii="Times New Roman" w:hAnsi="Times New Roman" w:cs="Times New Roman"/>
          <w:b/>
          <w:sz w:val="36"/>
          <w:szCs w:val="36"/>
        </w:rPr>
      </w:pPr>
      <w:r>
        <w:rPr>
          <w:rFonts w:ascii="Times New Roman" w:hAnsi="Times New Roman" w:cs="Times New Roman"/>
          <w:b/>
          <w:sz w:val="36"/>
          <w:szCs w:val="36"/>
        </w:rPr>
        <w:t>Рассматриваемые вопросы:</w:t>
      </w:r>
    </w:p>
    <w:p w:rsidR="00E14699" w:rsidRPr="00E14699" w:rsidRDefault="00E14699" w:rsidP="00E14699">
      <w:pPr>
        <w:pStyle w:val="Pa0"/>
        <w:jc w:val="both"/>
        <w:rPr>
          <w:rFonts w:ascii="Times New Roman" w:hAnsi="Times New Roman" w:cs="Times New Roman"/>
          <w:color w:val="000000"/>
          <w:sz w:val="28"/>
          <w:szCs w:val="28"/>
        </w:rPr>
      </w:pPr>
      <w:r w:rsidRPr="00E14699">
        <w:rPr>
          <w:rFonts w:ascii="Times New Roman" w:hAnsi="Times New Roman" w:cs="Times New Roman"/>
          <w:b/>
          <w:sz w:val="28"/>
          <w:szCs w:val="28"/>
        </w:rPr>
        <w:t>1.</w:t>
      </w:r>
      <w:r w:rsidRPr="00E14699">
        <w:rPr>
          <w:rFonts w:ascii="Times New Roman" w:hAnsi="Times New Roman" w:cs="Times New Roman"/>
          <w:b/>
          <w:bCs/>
          <w:color w:val="000000"/>
          <w:sz w:val="28"/>
          <w:szCs w:val="28"/>
        </w:rPr>
        <w:t xml:space="preserve"> Представление сведений о доходах, расходах, об имуществе </w:t>
      </w:r>
    </w:p>
    <w:p w:rsidR="00E14699" w:rsidRDefault="00E14699" w:rsidP="00E14699">
      <w:pPr>
        <w:pStyle w:val="Pa0"/>
        <w:jc w:val="both"/>
        <w:rPr>
          <w:rFonts w:ascii="Times New Roman" w:hAnsi="Times New Roman" w:cs="Times New Roman"/>
          <w:b/>
          <w:bCs/>
          <w:color w:val="000000"/>
          <w:sz w:val="28"/>
          <w:szCs w:val="28"/>
        </w:rPr>
      </w:pPr>
      <w:r w:rsidRPr="00E14699">
        <w:rPr>
          <w:rFonts w:ascii="Times New Roman" w:hAnsi="Times New Roman" w:cs="Times New Roman"/>
          <w:b/>
          <w:bCs/>
          <w:color w:val="000000"/>
          <w:sz w:val="28"/>
          <w:szCs w:val="28"/>
        </w:rPr>
        <w:t xml:space="preserve">и </w:t>
      </w:r>
      <w:proofErr w:type="gramStart"/>
      <w:r w:rsidRPr="00E14699">
        <w:rPr>
          <w:rFonts w:ascii="Times New Roman" w:hAnsi="Times New Roman" w:cs="Times New Roman"/>
          <w:b/>
          <w:bCs/>
          <w:color w:val="000000"/>
          <w:sz w:val="28"/>
          <w:szCs w:val="28"/>
        </w:rPr>
        <w:t>обязательствах</w:t>
      </w:r>
      <w:proofErr w:type="gramEnd"/>
      <w:r w:rsidRPr="00E14699">
        <w:rPr>
          <w:rFonts w:ascii="Times New Roman" w:hAnsi="Times New Roman" w:cs="Times New Roman"/>
          <w:b/>
          <w:bCs/>
          <w:color w:val="000000"/>
          <w:sz w:val="28"/>
          <w:szCs w:val="28"/>
        </w:rPr>
        <w:t xml:space="preserve"> имущественного характера </w:t>
      </w:r>
    </w:p>
    <w:p w:rsidR="00E14699" w:rsidRPr="00E14699" w:rsidRDefault="00E14699" w:rsidP="00E14699">
      <w:pPr>
        <w:pStyle w:val="Default"/>
      </w:pPr>
    </w:p>
    <w:p w:rsidR="00E14699" w:rsidRP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Лица, обязанные представлять сведения о доходах, расходах, об имуществе и обязательствах имущественного характера </w:t>
      </w:r>
    </w:p>
    <w:p w:rsidR="00E14699" w:rsidRP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Обязательность представления сведений </w:t>
      </w:r>
    </w:p>
    <w:p w:rsidR="00E14699" w:rsidRP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Сроки представления сведений </w:t>
      </w:r>
    </w:p>
    <w:p w:rsidR="00E14699" w:rsidRP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Лица, в отношении которых представляются сведения </w:t>
      </w:r>
    </w:p>
    <w:p w:rsidR="00E14699" w:rsidRP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Отчетный период и отчетная дата представления сведений </w:t>
      </w:r>
    </w:p>
    <w:p w:rsidR="00E14699" w:rsidRP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Замещение конкретной должности на отчетную дату как основание для представления сведений </w:t>
      </w:r>
    </w:p>
    <w:p w:rsidR="00E14699" w:rsidRP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Определение круга лиц (членов семьи), в отношении которых необходимо представить сведения </w:t>
      </w:r>
    </w:p>
    <w:p w:rsidR="00E14699" w:rsidRDefault="00E14699" w:rsidP="00E14699">
      <w:pPr>
        <w:pStyle w:val="Default"/>
        <w:numPr>
          <w:ilvl w:val="0"/>
          <w:numId w:val="1"/>
        </w:numPr>
        <w:jc w:val="both"/>
        <w:rPr>
          <w:rFonts w:ascii="Times New Roman" w:hAnsi="Times New Roman" w:cs="Times New Roman"/>
          <w:sz w:val="28"/>
          <w:szCs w:val="28"/>
        </w:rPr>
      </w:pPr>
      <w:r w:rsidRPr="00E14699">
        <w:rPr>
          <w:rFonts w:ascii="Times New Roman" w:hAnsi="Times New Roman" w:cs="Times New Roman"/>
          <w:sz w:val="28"/>
          <w:szCs w:val="28"/>
        </w:rPr>
        <w:t xml:space="preserve">Рекомендуемые действия при невозможности предоставить сведения в отношении члена семьи </w:t>
      </w:r>
    </w:p>
    <w:p w:rsidR="00E14699" w:rsidRDefault="00E14699" w:rsidP="00E14699">
      <w:pPr>
        <w:pStyle w:val="Default"/>
        <w:jc w:val="both"/>
        <w:rPr>
          <w:rFonts w:ascii="Times New Roman" w:hAnsi="Times New Roman" w:cs="Times New Roman"/>
          <w:sz w:val="28"/>
          <w:szCs w:val="28"/>
        </w:rPr>
      </w:pPr>
    </w:p>
    <w:p w:rsidR="00E14699" w:rsidRDefault="00E14699" w:rsidP="00E14699">
      <w:pPr>
        <w:pStyle w:val="Pa2"/>
        <w:spacing w:before="100"/>
        <w:rPr>
          <w:rStyle w:val="A5"/>
          <w:rFonts w:ascii="Times New Roman" w:hAnsi="Times New Roman" w:cs="Times New Roman"/>
          <w:sz w:val="32"/>
          <w:szCs w:val="32"/>
        </w:rPr>
      </w:pPr>
      <w:r w:rsidRPr="00F3345E">
        <w:rPr>
          <w:rStyle w:val="A5"/>
          <w:rFonts w:ascii="Times New Roman" w:hAnsi="Times New Roman" w:cs="Times New Roman"/>
          <w:sz w:val="32"/>
          <w:szCs w:val="32"/>
        </w:rPr>
        <w:t xml:space="preserve">Представление сведений о доходах, расходах, об имуществе и обязательствах имущественного характера </w:t>
      </w:r>
    </w:p>
    <w:p w:rsidR="00F3345E" w:rsidRDefault="00F3345E" w:rsidP="00F3345E">
      <w:pPr>
        <w:pStyle w:val="Default"/>
      </w:pPr>
    </w:p>
    <w:p w:rsidR="00E14699" w:rsidRDefault="00797502" w:rsidP="00E14699">
      <w:pPr>
        <w:pStyle w:val="Pa2"/>
        <w:spacing w:before="100"/>
        <w:rPr>
          <w:rStyle w:val="A6"/>
          <w:rFonts w:ascii="Times New Roman" w:hAnsi="Times New Roman" w:cs="Times New Roman"/>
          <w:sz w:val="28"/>
          <w:szCs w:val="28"/>
        </w:rPr>
      </w:pPr>
      <w:r>
        <w:rPr>
          <w:rStyle w:val="A6"/>
          <w:rFonts w:ascii="Times New Roman" w:hAnsi="Times New Roman" w:cs="Times New Roman"/>
          <w:sz w:val="28"/>
          <w:szCs w:val="28"/>
        </w:rPr>
        <w:t xml:space="preserve">    </w:t>
      </w:r>
      <w:proofErr w:type="gramStart"/>
      <w:r w:rsidR="00E14699" w:rsidRPr="00797502">
        <w:rPr>
          <w:rStyle w:val="A6"/>
          <w:rFonts w:ascii="Times New Roman" w:hAnsi="Times New Roman" w:cs="Times New Roman"/>
          <w:sz w:val="28"/>
          <w:szCs w:val="28"/>
        </w:rPr>
        <w:t xml:space="preserve">Лица, обязанные представлять сведения / Обязательность представления сведений / Сроки представления сведений / Лица, в отношении которых представляются сведения / Отчетный период и отчетная дата представления сведений / Замещение конкретной должности на отчетную дату как основание для представления сведений / Определение круга лиц (членов семьи), в отношении которых необходимо представить сведения / Рекомендуемые действия при невозможности представить сведения в отношении члена семьи </w:t>
      </w:r>
      <w:proofErr w:type="gramEnd"/>
    </w:p>
    <w:p w:rsidR="00797502" w:rsidRDefault="00797502" w:rsidP="00797502">
      <w:pPr>
        <w:pStyle w:val="Default"/>
      </w:pPr>
    </w:p>
    <w:p w:rsidR="00797502" w:rsidRDefault="00797502" w:rsidP="00797502">
      <w:pPr>
        <w:pStyle w:val="Default"/>
      </w:pPr>
    </w:p>
    <w:p w:rsidR="00797502" w:rsidRPr="00797502" w:rsidRDefault="00797502" w:rsidP="00797502">
      <w:pPr>
        <w:pStyle w:val="Default"/>
      </w:pPr>
    </w:p>
    <w:p w:rsidR="00E14699" w:rsidRPr="00797502" w:rsidRDefault="00E14699" w:rsidP="00E14699">
      <w:pPr>
        <w:pStyle w:val="Pa3"/>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lastRenderedPageBreak/>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797502">
        <w:rPr>
          <w:rFonts w:ascii="Times New Roman" w:hAnsi="Times New Roman" w:cs="Times New Roman"/>
          <w:color w:val="000000"/>
          <w:sz w:val="28"/>
          <w:szCs w:val="28"/>
        </w:rPr>
        <w:t>связи</w:t>
      </w:r>
      <w:proofErr w:type="gramEnd"/>
      <w:r w:rsidRPr="00797502">
        <w:rPr>
          <w:rFonts w:ascii="Times New Roman" w:hAnsi="Times New Roman" w:cs="Times New Roman"/>
          <w:color w:val="000000"/>
          <w:sz w:val="28"/>
          <w:szCs w:val="28"/>
        </w:rPr>
        <w:t xml:space="preserve">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E14699" w:rsidRDefault="00E14699" w:rsidP="00E14699">
      <w:pPr>
        <w:pStyle w:val="Default"/>
        <w:jc w:val="both"/>
        <w:rPr>
          <w:rFonts w:ascii="Times New Roman" w:hAnsi="Times New Roman" w:cs="Times New Roman"/>
          <w:sz w:val="28"/>
          <w:szCs w:val="28"/>
        </w:rPr>
      </w:pPr>
    </w:p>
    <w:p w:rsidR="00E14699" w:rsidRPr="00797502" w:rsidRDefault="00E14699" w:rsidP="00797502">
      <w:pPr>
        <w:pStyle w:val="Pa4"/>
        <w:ind w:left="1120"/>
        <w:jc w:val="center"/>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Лица, обязанные представлять сведения о доходах, расходах, об имуществе и обязательствах имущественного характера</w:t>
      </w:r>
    </w:p>
    <w:p w:rsidR="00797502" w:rsidRPr="00797502" w:rsidRDefault="00797502" w:rsidP="00797502">
      <w:pPr>
        <w:pStyle w:val="Default"/>
      </w:pPr>
    </w:p>
    <w:p w:rsidR="00E14699" w:rsidRPr="00797502" w:rsidRDefault="00E14699" w:rsidP="00E14699">
      <w:pPr>
        <w:pStyle w:val="Pa6"/>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 </w:t>
      </w:r>
    </w:p>
    <w:p w:rsidR="00797502"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1) лицом, замещающим государственную </w:t>
      </w:r>
      <w:r w:rsidR="00797502">
        <w:rPr>
          <w:rFonts w:ascii="Times New Roman" w:hAnsi="Times New Roman" w:cs="Times New Roman"/>
          <w:color w:val="000000"/>
          <w:sz w:val="28"/>
          <w:szCs w:val="28"/>
        </w:rPr>
        <w:t>должность Российской Федерации,</w:t>
      </w:r>
    </w:p>
    <w:p w:rsidR="00E14699" w:rsidRPr="00797502" w:rsidRDefault="00E14699" w:rsidP="00797502">
      <w:pPr>
        <w:pStyle w:val="Pa5"/>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государственную должность субъекта Российской Федерации, муниципальную должность; </w:t>
      </w:r>
    </w:p>
    <w:p w:rsidR="00797502"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2) государственными и муниц</w:t>
      </w:r>
      <w:r w:rsidR="00797502">
        <w:rPr>
          <w:rFonts w:ascii="Times New Roman" w:hAnsi="Times New Roman" w:cs="Times New Roman"/>
          <w:color w:val="000000"/>
          <w:sz w:val="28"/>
          <w:szCs w:val="28"/>
        </w:rPr>
        <w:t xml:space="preserve">ипальными служащими, </w:t>
      </w:r>
      <w:proofErr w:type="gramStart"/>
      <w:r w:rsidR="00797502">
        <w:rPr>
          <w:rFonts w:ascii="Times New Roman" w:hAnsi="Times New Roman" w:cs="Times New Roman"/>
          <w:color w:val="000000"/>
          <w:sz w:val="28"/>
          <w:szCs w:val="28"/>
        </w:rPr>
        <w:t>замещающим</w:t>
      </w:r>
      <w:proofErr w:type="gramEnd"/>
    </w:p>
    <w:p w:rsidR="00E14699" w:rsidRPr="00797502" w:rsidRDefault="00E14699" w:rsidP="00797502">
      <w:pPr>
        <w:pStyle w:val="Pa5"/>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должности, включенные в перечни, утвержденные нормативными правовыми актами Российской Федерации; </w:t>
      </w:r>
    </w:p>
    <w:p w:rsidR="00E14699" w:rsidRPr="00797502" w:rsidRDefault="00797502" w:rsidP="00E14699">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w:t>
      </w:r>
    </w:p>
    <w:p w:rsid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Федерации или Правительством Рос</w:t>
      </w:r>
      <w:r w:rsidR="00797502">
        <w:rPr>
          <w:rFonts w:ascii="Times New Roman" w:hAnsi="Times New Roman" w:cs="Times New Roman"/>
          <w:color w:val="000000"/>
          <w:sz w:val="28"/>
          <w:szCs w:val="28"/>
        </w:rPr>
        <w:t>сийской Федерации, и должности,</w:t>
      </w:r>
    </w:p>
    <w:p w:rsidR="00E14699" w:rsidRP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proofErr w:type="gramStart"/>
      <w:r w:rsidRPr="00797502">
        <w:rPr>
          <w:rFonts w:ascii="Times New Roman" w:hAnsi="Times New Roman" w:cs="Times New Roman"/>
          <w:color w:val="000000"/>
          <w:sz w:val="28"/>
          <w:szCs w:val="28"/>
        </w:rPr>
        <w:t xml:space="preserve">включенные в перечни, утвержденные нормативными актами фондов, локальными нормативными актами организаций; </w:t>
      </w:r>
      <w:proofErr w:type="gramEnd"/>
    </w:p>
    <w:p w:rsid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4) лицами, замещающими должности </w:t>
      </w:r>
      <w:r w:rsidR="00797502">
        <w:rPr>
          <w:rFonts w:ascii="Times New Roman" w:hAnsi="Times New Roman" w:cs="Times New Roman"/>
          <w:color w:val="000000"/>
          <w:sz w:val="28"/>
          <w:szCs w:val="28"/>
        </w:rPr>
        <w:t>членов Совета директоров</w:t>
      </w:r>
    </w:p>
    <w:p w:rsidR="00E14699" w:rsidRP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 </w:t>
      </w:r>
    </w:p>
    <w:p w:rsid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5) работниками организаций, создавае</w:t>
      </w:r>
      <w:r w:rsidR="00797502">
        <w:rPr>
          <w:rFonts w:ascii="Times New Roman" w:hAnsi="Times New Roman" w:cs="Times New Roman"/>
          <w:color w:val="000000"/>
          <w:sz w:val="28"/>
          <w:szCs w:val="28"/>
        </w:rPr>
        <w:t>мых для выполнения задач,</w:t>
      </w:r>
    </w:p>
    <w:p w:rsidR="00E14699" w:rsidRP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proofErr w:type="gramStart"/>
      <w:r w:rsidRPr="00797502">
        <w:rPr>
          <w:rFonts w:ascii="Times New Roman" w:hAnsi="Times New Roman" w:cs="Times New Roman"/>
          <w:color w:val="000000"/>
          <w:sz w:val="28"/>
          <w:szCs w:val="28"/>
        </w:rPr>
        <w:t xml:space="preserve">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 </w:t>
      </w:r>
      <w:proofErr w:type="gramEnd"/>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 </w:t>
      </w:r>
    </w:p>
    <w:p w:rsid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1) государственной должности Россий</w:t>
      </w:r>
      <w:r w:rsidR="00797502">
        <w:rPr>
          <w:rFonts w:ascii="Times New Roman" w:hAnsi="Times New Roman" w:cs="Times New Roman"/>
          <w:color w:val="000000"/>
          <w:sz w:val="28"/>
          <w:szCs w:val="28"/>
        </w:rPr>
        <w:t>ской Федерации, государственной</w:t>
      </w:r>
    </w:p>
    <w:p w:rsidR="00E14699" w:rsidRP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должности субъекта Российской Федерации, муниципальной должности; </w:t>
      </w:r>
    </w:p>
    <w:p w:rsidR="00E14699" w:rsidRP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2) любой должности государственной службы (</w:t>
      </w:r>
      <w:proofErr w:type="gramStart"/>
      <w:r w:rsidRPr="00797502">
        <w:rPr>
          <w:rFonts w:ascii="Times New Roman" w:hAnsi="Times New Roman" w:cs="Times New Roman"/>
          <w:color w:val="000000"/>
          <w:sz w:val="28"/>
          <w:szCs w:val="28"/>
        </w:rPr>
        <w:t>поступающим</w:t>
      </w:r>
      <w:proofErr w:type="gramEnd"/>
      <w:r w:rsidRPr="00797502">
        <w:rPr>
          <w:rFonts w:ascii="Times New Roman" w:hAnsi="Times New Roman" w:cs="Times New Roman"/>
          <w:color w:val="000000"/>
          <w:sz w:val="28"/>
          <w:szCs w:val="28"/>
        </w:rPr>
        <w:t xml:space="preserve"> на службу); </w:t>
      </w:r>
    </w:p>
    <w:p w:rsid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3) должности муниципальной службы, вкл</w:t>
      </w:r>
      <w:r w:rsidR="00797502">
        <w:rPr>
          <w:rFonts w:ascii="Times New Roman" w:hAnsi="Times New Roman" w:cs="Times New Roman"/>
          <w:color w:val="000000"/>
          <w:sz w:val="28"/>
          <w:szCs w:val="28"/>
        </w:rPr>
        <w:t>юченной в перечни, утвержденные</w:t>
      </w:r>
    </w:p>
    <w:p w:rsidR="00E14699" w:rsidRP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нормативными правовыми актами Российской Федерации; </w:t>
      </w:r>
    </w:p>
    <w:p w:rsid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4) должности в государственны</w:t>
      </w:r>
      <w:r w:rsidR="00797502">
        <w:rPr>
          <w:rFonts w:ascii="Times New Roman" w:hAnsi="Times New Roman" w:cs="Times New Roman"/>
          <w:color w:val="000000"/>
          <w:sz w:val="28"/>
          <w:szCs w:val="28"/>
        </w:rPr>
        <w:t>х корпорациях, Пенсионном фонде</w:t>
      </w:r>
    </w:p>
    <w:p w:rsid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w:t>
      </w:r>
    </w:p>
    <w:p w:rsidR="00797502" w:rsidRDefault="00797502" w:rsidP="00797502">
      <w:pPr>
        <w:autoSpaceDE w:val="0"/>
        <w:autoSpaceDN w:val="0"/>
        <w:adjustRightInd w:val="0"/>
        <w:spacing w:after="0" w:line="241" w:lineRule="atLeast"/>
        <w:jc w:val="both"/>
        <w:rPr>
          <w:rFonts w:ascii="Times New Roman" w:hAnsi="Times New Roman" w:cs="Times New Roman"/>
          <w:color w:val="000000"/>
          <w:sz w:val="28"/>
          <w:szCs w:val="28"/>
        </w:rPr>
      </w:pPr>
    </w:p>
    <w:p w:rsidR="00797502" w:rsidRDefault="00797502" w:rsidP="00797502">
      <w:pPr>
        <w:autoSpaceDE w:val="0"/>
        <w:autoSpaceDN w:val="0"/>
        <w:adjustRightInd w:val="0"/>
        <w:spacing w:after="0" w:line="241" w:lineRule="atLeast"/>
        <w:jc w:val="both"/>
        <w:rPr>
          <w:rFonts w:ascii="Times New Roman" w:hAnsi="Times New Roman" w:cs="Times New Roman"/>
          <w:color w:val="000000"/>
          <w:sz w:val="28"/>
          <w:szCs w:val="28"/>
        </w:rPr>
      </w:pPr>
    </w:p>
    <w:p w:rsidR="00E14699" w:rsidRP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lastRenderedPageBreak/>
        <w:t xml:space="preserve">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 </w:t>
      </w:r>
    </w:p>
    <w:p w:rsidR="00797502"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5) должности члена Совета директоро</w:t>
      </w:r>
      <w:r w:rsidR="00797502">
        <w:rPr>
          <w:rFonts w:ascii="Times New Roman" w:hAnsi="Times New Roman" w:cs="Times New Roman"/>
          <w:color w:val="000000"/>
          <w:sz w:val="28"/>
          <w:szCs w:val="28"/>
        </w:rPr>
        <w:t>в Центрального банка Российской</w:t>
      </w:r>
    </w:p>
    <w:p w:rsidR="00E14699" w:rsidRPr="00797502" w:rsidRDefault="00E14699" w:rsidP="00797502">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 </w:t>
      </w:r>
    </w:p>
    <w:p w:rsidR="00797502" w:rsidRDefault="00E14699" w:rsidP="00E14699">
      <w:pPr>
        <w:pStyle w:val="Pa5"/>
        <w:ind w:left="840"/>
        <w:jc w:val="both"/>
        <w:rPr>
          <w:rFonts w:ascii="Times New Roman" w:hAnsi="Times New Roman" w:cs="Times New Roman"/>
          <w:sz w:val="28"/>
          <w:szCs w:val="28"/>
        </w:rPr>
      </w:pPr>
      <w:r w:rsidRPr="00797502">
        <w:rPr>
          <w:rFonts w:ascii="Times New Roman" w:hAnsi="Times New Roman" w:cs="Times New Roman"/>
          <w:sz w:val="28"/>
          <w:szCs w:val="28"/>
        </w:rPr>
        <w:t>6) отдельной должности на основании тру</w:t>
      </w:r>
      <w:r w:rsidR="00797502">
        <w:rPr>
          <w:rFonts w:ascii="Times New Roman" w:hAnsi="Times New Roman" w:cs="Times New Roman"/>
          <w:sz w:val="28"/>
          <w:szCs w:val="28"/>
        </w:rPr>
        <w:t>дового договора в организациях,</w:t>
      </w:r>
    </w:p>
    <w:p w:rsidR="00E14699" w:rsidRPr="00797502" w:rsidRDefault="00E14699" w:rsidP="00797502">
      <w:pPr>
        <w:pStyle w:val="Pa5"/>
        <w:jc w:val="both"/>
        <w:rPr>
          <w:rFonts w:ascii="Times New Roman" w:hAnsi="Times New Roman" w:cs="Times New Roman"/>
          <w:color w:val="000000"/>
          <w:sz w:val="28"/>
          <w:szCs w:val="28"/>
        </w:rPr>
      </w:pPr>
      <w:r w:rsidRPr="00797502">
        <w:rPr>
          <w:rFonts w:ascii="Times New Roman" w:hAnsi="Times New Roman" w:cs="Times New Roman"/>
          <w:sz w:val="28"/>
          <w:szCs w:val="28"/>
        </w:rPr>
        <w:t xml:space="preserve">создаваемых для выполнения задач, поставленных перед федеральными </w:t>
      </w:r>
      <w:r w:rsidRPr="00797502">
        <w:rPr>
          <w:rFonts w:ascii="Times New Roman" w:hAnsi="Times New Roman" w:cs="Times New Roman"/>
          <w:color w:val="000000"/>
          <w:sz w:val="28"/>
          <w:szCs w:val="28"/>
        </w:rPr>
        <w:t xml:space="preserve">государственными органами, включенной в перечни, утвержденные федеральными государственными органами. </w:t>
      </w:r>
    </w:p>
    <w:p w:rsidR="00E14699"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3. </w:t>
      </w:r>
      <w:proofErr w:type="gramStart"/>
      <w:r w:rsidRPr="00797502">
        <w:rPr>
          <w:rFonts w:ascii="Times New Roman" w:hAnsi="Times New Roman" w:cs="Times New Roman"/>
          <w:color w:val="000000"/>
          <w:sz w:val="28"/>
          <w:szCs w:val="28"/>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797502">
        <w:rPr>
          <w:rFonts w:ascii="Times New Roman" w:hAnsi="Times New Roman" w:cs="Times New Roman"/>
          <w:color w:val="000000"/>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 </w:t>
      </w:r>
    </w:p>
    <w:p w:rsidR="00797502" w:rsidRPr="00797502" w:rsidRDefault="00797502"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E14699" w:rsidRDefault="00E14699" w:rsidP="00E14699">
      <w:pPr>
        <w:autoSpaceDE w:val="0"/>
        <w:autoSpaceDN w:val="0"/>
        <w:adjustRightInd w:val="0"/>
        <w:spacing w:after="0" w:line="241" w:lineRule="atLeast"/>
        <w:ind w:left="1120"/>
        <w:jc w:val="both"/>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 xml:space="preserve">Обязательность представления сведений </w:t>
      </w:r>
    </w:p>
    <w:p w:rsidR="00797502" w:rsidRPr="00797502" w:rsidRDefault="00797502" w:rsidP="00E14699">
      <w:pPr>
        <w:autoSpaceDE w:val="0"/>
        <w:autoSpaceDN w:val="0"/>
        <w:adjustRightInd w:val="0"/>
        <w:spacing w:after="0" w:line="241" w:lineRule="atLeast"/>
        <w:ind w:left="1120"/>
        <w:jc w:val="both"/>
        <w:rPr>
          <w:rFonts w:ascii="Times New Roman" w:hAnsi="Times New Roman" w:cs="Times New Roman"/>
          <w:color w:val="000000"/>
          <w:sz w:val="28"/>
          <w:szCs w:val="28"/>
        </w:rPr>
      </w:pPr>
    </w:p>
    <w:p w:rsidR="00E14699" w:rsidRPr="00797502" w:rsidRDefault="00797502" w:rsidP="00E14699">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699" w:rsidRPr="00797502">
        <w:rPr>
          <w:rFonts w:ascii="Times New Roman" w:hAnsi="Times New Roman" w:cs="Times New Roman"/>
          <w:color w:val="000000"/>
          <w:sz w:val="28"/>
          <w:szCs w:val="28"/>
        </w:rPr>
        <w:t xml:space="preserve">4. </w:t>
      </w:r>
      <w:proofErr w:type="gramStart"/>
      <w:r w:rsidR="00E14699" w:rsidRPr="00797502">
        <w:rPr>
          <w:rFonts w:ascii="Times New Roman" w:hAnsi="Times New Roman" w:cs="Times New Roman"/>
          <w:color w:val="000000"/>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00E14699" w:rsidRPr="00797502">
        <w:rPr>
          <w:rFonts w:ascii="Times New Roman" w:hAnsi="Times New Roman" w:cs="Times New Roman"/>
          <w:color w:val="000000"/>
          <w:sz w:val="28"/>
          <w:szCs w:val="28"/>
        </w:rPr>
        <w:t xml:space="preserve"> обязанностей. </w:t>
      </w:r>
    </w:p>
    <w:p w:rsidR="00E14699"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t>
      </w:r>
    </w:p>
    <w:p w:rsidR="00797502" w:rsidRPr="00797502" w:rsidRDefault="00797502"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E14699" w:rsidRDefault="00E14699" w:rsidP="00797502">
      <w:pPr>
        <w:autoSpaceDE w:val="0"/>
        <w:autoSpaceDN w:val="0"/>
        <w:adjustRightInd w:val="0"/>
        <w:spacing w:after="0" w:line="241" w:lineRule="atLeast"/>
        <w:jc w:val="center"/>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Сроки представления сведений</w:t>
      </w:r>
    </w:p>
    <w:p w:rsidR="00797502" w:rsidRPr="00797502" w:rsidRDefault="00797502" w:rsidP="00797502">
      <w:pPr>
        <w:autoSpaceDE w:val="0"/>
        <w:autoSpaceDN w:val="0"/>
        <w:adjustRightInd w:val="0"/>
        <w:spacing w:after="0" w:line="241" w:lineRule="atLeast"/>
        <w:jc w:val="center"/>
        <w:rPr>
          <w:rFonts w:ascii="Times New Roman" w:hAnsi="Times New Roman" w:cs="Times New Roman"/>
          <w:color w:val="000000"/>
          <w:sz w:val="28"/>
          <w:szCs w:val="28"/>
        </w:rPr>
      </w:pPr>
    </w:p>
    <w:p w:rsidR="00E14699" w:rsidRPr="00797502" w:rsidRDefault="00821C24" w:rsidP="00E14699">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699" w:rsidRPr="00797502">
        <w:rPr>
          <w:rFonts w:ascii="Times New Roman" w:hAnsi="Times New Roman" w:cs="Times New Roman"/>
          <w:color w:val="000000"/>
          <w:sz w:val="28"/>
          <w:szCs w:val="28"/>
        </w:rPr>
        <w:t xml:space="preserve">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7. Служащие (работники) представляют сведения ежегодно в следующие сроки: </w:t>
      </w:r>
    </w:p>
    <w:p w:rsidR="00E14699" w:rsidRPr="00797502" w:rsidRDefault="00E14699" w:rsidP="00821C24">
      <w:pPr>
        <w:pStyle w:val="Default"/>
        <w:jc w:val="both"/>
        <w:rPr>
          <w:rFonts w:ascii="Times New Roman" w:hAnsi="Times New Roman" w:cs="Times New Roman"/>
          <w:sz w:val="28"/>
          <w:szCs w:val="28"/>
        </w:rPr>
      </w:pPr>
      <w:proofErr w:type="gramStart"/>
      <w:r w:rsidRPr="00797502">
        <w:rPr>
          <w:rFonts w:ascii="Times New Roman" w:hAnsi="Times New Roman" w:cs="Times New Roman"/>
          <w:sz w:val="28"/>
          <w:szCs w:val="28"/>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w:t>
      </w:r>
      <w:r w:rsidRPr="00797502">
        <w:rPr>
          <w:rFonts w:ascii="Times New Roman" w:hAnsi="Times New Roman" w:cs="Times New Roman"/>
          <w:sz w:val="28"/>
          <w:szCs w:val="28"/>
        </w:rPr>
        <w:lastRenderedPageBreak/>
        <w:t>Безопасности Российской Федерации, федеральные государственные</w:t>
      </w:r>
      <w:r w:rsidR="00821C24">
        <w:rPr>
          <w:rFonts w:ascii="Times New Roman" w:hAnsi="Times New Roman" w:cs="Times New Roman"/>
          <w:sz w:val="28"/>
          <w:szCs w:val="28"/>
        </w:rPr>
        <w:t xml:space="preserve"> </w:t>
      </w:r>
      <w:r w:rsidRPr="00797502">
        <w:rPr>
          <w:rFonts w:ascii="Times New Roman" w:hAnsi="Times New Roman" w:cs="Times New Roman"/>
          <w:sz w:val="28"/>
          <w:szCs w:val="28"/>
        </w:rPr>
        <w:t xml:space="preserve">служащие Администрации Президента Российской Федерации); </w:t>
      </w:r>
      <w:proofErr w:type="gramEnd"/>
    </w:p>
    <w:p w:rsidR="00821C24"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2) не позднее 30 апреля года, следующе</w:t>
      </w:r>
      <w:r w:rsidR="00821C24">
        <w:rPr>
          <w:rFonts w:ascii="Times New Roman" w:hAnsi="Times New Roman" w:cs="Times New Roman"/>
          <w:color w:val="000000"/>
          <w:sz w:val="28"/>
          <w:szCs w:val="28"/>
        </w:rPr>
        <w:t xml:space="preserve">го за </w:t>
      </w:r>
      <w:proofErr w:type="gramStart"/>
      <w:r w:rsidR="00821C24">
        <w:rPr>
          <w:rFonts w:ascii="Times New Roman" w:hAnsi="Times New Roman" w:cs="Times New Roman"/>
          <w:color w:val="000000"/>
          <w:sz w:val="28"/>
          <w:szCs w:val="28"/>
        </w:rPr>
        <w:t>отчетным</w:t>
      </w:r>
      <w:proofErr w:type="gramEnd"/>
      <w:r w:rsidR="00821C24">
        <w:rPr>
          <w:rFonts w:ascii="Times New Roman" w:hAnsi="Times New Roman" w:cs="Times New Roman"/>
          <w:color w:val="000000"/>
          <w:sz w:val="28"/>
          <w:szCs w:val="28"/>
        </w:rPr>
        <w:t xml:space="preserve"> (государственные</w:t>
      </w:r>
    </w:p>
    <w:p w:rsidR="00E14699" w:rsidRPr="00797502" w:rsidRDefault="00E14699" w:rsidP="00821C24">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797502">
        <w:rPr>
          <w:rFonts w:ascii="Times New Roman" w:hAnsi="Times New Roman" w:cs="Times New Roman"/>
          <w:color w:val="000000"/>
          <w:sz w:val="28"/>
          <w:szCs w:val="28"/>
        </w:rPr>
        <w:t>за</w:t>
      </w:r>
      <w:proofErr w:type="gramEnd"/>
      <w:r w:rsidRPr="00797502">
        <w:rPr>
          <w:rFonts w:ascii="Times New Roman" w:hAnsi="Times New Roman" w:cs="Times New Roman"/>
          <w:color w:val="000000"/>
          <w:sz w:val="28"/>
          <w:szCs w:val="28"/>
        </w:rPr>
        <w:t xml:space="preserve"> отчетным. </w:t>
      </w:r>
    </w:p>
    <w:p w:rsidR="00E14699"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 </w:t>
      </w:r>
    </w:p>
    <w:p w:rsidR="00821C24" w:rsidRPr="00797502" w:rsidRDefault="00821C24"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E14699" w:rsidRDefault="00E14699" w:rsidP="00821C24">
      <w:pPr>
        <w:autoSpaceDE w:val="0"/>
        <w:autoSpaceDN w:val="0"/>
        <w:adjustRightInd w:val="0"/>
        <w:spacing w:after="0" w:line="241" w:lineRule="atLeast"/>
        <w:jc w:val="center"/>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Лица, в отношении которых представляются сведения</w:t>
      </w:r>
    </w:p>
    <w:p w:rsidR="00821C24" w:rsidRPr="00797502" w:rsidRDefault="00821C24" w:rsidP="00E14699">
      <w:pPr>
        <w:autoSpaceDE w:val="0"/>
        <w:autoSpaceDN w:val="0"/>
        <w:adjustRightInd w:val="0"/>
        <w:spacing w:after="0" w:line="241" w:lineRule="atLeast"/>
        <w:jc w:val="both"/>
        <w:rPr>
          <w:rFonts w:ascii="Times New Roman" w:hAnsi="Times New Roman" w:cs="Times New Roman"/>
          <w:color w:val="000000"/>
          <w:sz w:val="28"/>
          <w:szCs w:val="28"/>
        </w:rPr>
      </w:pPr>
    </w:p>
    <w:p w:rsidR="00E14699" w:rsidRPr="00797502" w:rsidRDefault="00E14699" w:rsidP="00E14699">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10. Сведения представляются отдельно: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1) в отношении служащего (работника),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2) в отношении его супруги (супруга),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3) в отношении каждого несовершеннолетнего ребенка служащего (работника). </w:t>
      </w:r>
    </w:p>
    <w:p w:rsidR="00E14699" w:rsidRPr="00797502" w:rsidRDefault="00E14699" w:rsidP="00E14699">
      <w:pPr>
        <w:pStyle w:val="Default"/>
        <w:jc w:val="both"/>
        <w:rPr>
          <w:rFonts w:ascii="Times New Roman" w:hAnsi="Times New Roman" w:cs="Times New Roman"/>
          <w:sz w:val="28"/>
          <w:szCs w:val="28"/>
        </w:rPr>
      </w:pPr>
      <w:r w:rsidRPr="00797502">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w:t>
      </w:r>
      <w:proofErr w:type="gramStart"/>
      <w:r w:rsidRPr="00797502">
        <w:rPr>
          <w:rFonts w:ascii="Times New Roman" w:hAnsi="Times New Roman" w:cs="Times New Roman"/>
          <w:sz w:val="28"/>
          <w:szCs w:val="28"/>
        </w:rPr>
        <w:t>Не допускается представление сведений на двух и более лиц (например, на двоих несовершеннолетних</w:t>
      </w:r>
      <w:proofErr w:type="gramEnd"/>
    </w:p>
    <w:p w:rsidR="00E14699" w:rsidRDefault="00E14699" w:rsidP="00E14699">
      <w:pPr>
        <w:pStyle w:val="Default"/>
        <w:jc w:val="both"/>
        <w:rPr>
          <w:rFonts w:ascii="Times New Roman" w:hAnsi="Times New Roman" w:cs="Times New Roman"/>
          <w:sz w:val="28"/>
          <w:szCs w:val="28"/>
        </w:rPr>
      </w:pPr>
      <w:r w:rsidRPr="00797502">
        <w:rPr>
          <w:rFonts w:ascii="Times New Roman" w:hAnsi="Times New Roman" w:cs="Times New Roman"/>
          <w:sz w:val="28"/>
          <w:szCs w:val="28"/>
        </w:rPr>
        <w:t>более лиц (например, на двоих несовершеннолетних детей) в одной справке.</w:t>
      </w:r>
    </w:p>
    <w:p w:rsidR="00821C24" w:rsidRPr="00797502" w:rsidRDefault="00821C24" w:rsidP="00E14699">
      <w:pPr>
        <w:pStyle w:val="Default"/>
        <w:jc w:val="both"/>
        <w:rPr>
          <w:rFonts w:ascii="Times New Roman" w:hAnsi="Times New Roman" w:cs="Times New Roman"/>
          <w:sz w:val="28"/>
          <w:szCs w:val="28"/>
        </w:rPr>
      </w:pP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b/>
          <w:bCs/>
          <w:color w:val="000000"/>
          <w:sz w:val="28"/>
          <w:szCs w:val="28"/>
        </w:rPr>
        <w:t>11. Отчетный период и отчетная дата представления сведений</w:t>
      </w:r>
      <w:r w:rsidRPr="00797502">
        <w:rPr>
          <w:rFonts w:ascii="Times New Roman" w:hAnsi="Times New Roman" w:cs="Times New Roman"/>
          <w:color w:val="000000"/>
          <w:sz w:val="28"/>
          <w:szCs w:val="28"/>
        </w:rPr>
        <w:t xml:space="preserve">, установленные для граждан и служащих (работников), различны: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1) гражданин представляет: </w:t>
      </w:r>
    </w:p>
    <w:p w:rsidR="00821C24"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а) сведения о своих доход</w:t>
      </w:r>
      <w:r w:rsidR="00821C24">
        <w:rPr>
          <w:rFonts w:ascii="Times New Roman" w:hAnsi="Times New Roman" w:cs="Times New Roman"/>
          <w:color w:val="000000"/>
          <w:sz w:val="28"/>
          <w:szCs w:val="28"/>
        </w:rPr>
        <w:t>ах, доходах супруги (супруга) и</w:t>
      </w:r>
    </w:p>
    <w:p w:rsidR="00E14699" w:rsidRPr="00797502" w:rsidRDefault="00E14699" w:rsidP="00821C24">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несовершеннолетних детей, полученных за календарный год (с 1 января по 31 декабря), предшествующий году подачи документов; </w:t>
      </w:r>
    </w:p>
    <w:p w:rsidR="00821C24"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б) сведения об имуществе, принадлежащ</w:t>
      </w:r>
      <w:r w:rsidR="00821C24">
        <w:rPr>
          <w:rFonts w:ascii="Times New Roman" w:hAnsi="Times New Roman" w:cs="Times New Roman"/>
          <w:color w:val="000000"/>
          <w:sz w:val="28"/>
          <w:szCs w:val="28"/>
        </w:rPr>
        <w:t>ем ему, его супруге (супругу) и</w:t>
      </w:r>
    </w:p>
    <w:p w:rsidR="00E14699" w:rsidRPr="00797502" w:rsidRDefault="00E14699" w:rsidP="00821C24">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2) служащий (работник) представляет ежегодно: </w:t>
      </w:r>
    </w:p>
    <w:p w:rsidR="00821C24"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а) сведения о своих доходах и расхо</w:t>
      </w:r>
      <w:r w:rsidR="00821C24">
        <w:rPr>
          <w:rFonts w:ascii="Times New Roman" w:hAnsi="Times New Roman" w:cs="Times New Roman"/>
          <w:color w:val="000000"/>
          <w:sz w:val="28"/>
          <w:szCs w:val="28"/>
        </w:rPr>
        <w:t>дах, доходах и расходах супруги</w:t>
      </w:r>
    </w:p>
    <w:p w:rsidR="00E14699" w:rsidRPr="00797502" w:rsidRDefault="00E14699" w:rsidP="00821C24">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(супруга) и несовершеннолетних детей, полученных за календарный (отчетный) год (с 1 января по 31 декабря), предшествующий году представления сведений; </w:t>
      </w:r>
    </w:p>
    <w:p w:rsidR="00821C24"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б) сведения об имуществе, принадлежащ</w:t>
      </w:r>
      <w:r w:rsidR="00821C24">
        <w:rPr>
          <w:rFonts w:ascii="Times New Roman" w:hAnsi="Times New Roman" w:cs="Times New Roman"/>
          <w:color w:val="000000"/>
          <w:sz w:val="28"/>
          <w:szCs w:val="28"/>
        </w:rPr>
        <w:t>ем ему, его супруге (супругу) и</w:t>
      </w:r>
    </w:p>
    <w:p w:rsidR="00E14699" w:rsidRDefault="00E14699" w:rsidP="00821C24">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 </w:t>
      </w:r>
    </w:p>
    <w:p w:rsidR="00821C24" w:rsidRPr="00797502" w:rsidRDefault="00821C24" w:rsidP="00821C24">
      <w:pPr>
        <w:autoSpaceDE w:val="0"/>
        <w:autoSpaceDN w:val="0"/>
        <w:adjustRightInd w:val="0"/>
        <w:spacing w:after="0" w:line="241" w:lineRule="atLeast"/>
        <w:jc w:val="both"/>
        <w:rPr>
          <w:rFonts w:ascii="Times New Roman" w:hAnsi="Times New Roman" w:cs="Times New Roman"/>
          <w:color w:val="000000"/>
          <w:sz w:val="28"/>
          <w:szCs w:val="28"/>
        </w:rPr>
      </w:pPr>
    </w:p>
    <w:p w:rsidR="00E14699" w:rsidRPr="00797502" w:rsidRDefault="00E14699" w:rsidP="00821C24">
      <w:pPr>
        <w:autoSpaceDE w:val="0"/>
        <w:autoSpaceDN w:val="0"/>
        <w:adjustRightInd w:val="0"/>
        <w:spacing w:after="0" w:line="241" w:lineRule="atLeast"/>
        <w:jc w:val="center"/>
        <w:rPr>
          <w:rFonts w:ascii="Times New Roman" w:hAnsi="Times New Roman" w:cs="Times New Roman"/>
          <w:color w:val="000000"/>
          <w:sz w:val="28"/>
          <w:szCs w:val="28"/>
        </w:rPr>
      </w:pPr>
      <w:r w:rsidRPr="00797502">
        <w:rPr>
          <w:rFonts w:ascii="Times New Roman" w:hAnsi="Times New Roman" w:cs="Times New Roman"/>
          <w:b/>
          <w:bCs/>
          <w:color w:val="000000"/>
          <w:sz w:val="28"/>
          <w:szCs w:val="28"/>
        </w:rPr>
        <w:t>Замещение конкретной должности на отчетную дату как основание для представления сведений</w:t>
      </w:r>
    </w:p>
    <w:p w:rsidR="00E14699" w:rsidRPr="00797502" w:rsidRDefault="00821C24" w:rsidP="00E14699">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14699" w:rsidRPr="00797502">
        <w:rPr>
          <w:rFonts w:ascii="Times New Roman" w:hAnsi="Times New Roman" w:cs="Times New Roman"/>
          <w:color w:val="000000"/>
          <w:sz w:val="28"/>
          <w:szCs w:val="28"/>
        </w:rPr>
        <w:t xml:space="preserve">12. Служащий (работник) должен представить сведения, если по состоянию на 31 декабря отчетного года: </w:t>
      </w:r>
    </w:p>
    <w:p w:rsidR="00821C24"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1) замещаемая им должность была вклю</w:t>
      </w:r>
      <w:r w:rsidR="00821C24">
        <w:rPr>
          <w:rFonts w:ascii="Times New Roman" w:hAnsi="Times New Roman" w:cs="Times New Roman"/>
          <w:color w:val="000000"/>
          <w:sz w:val="28"/>
          <w:szCs w:val="28"/>
        </w:rPr>
        <w:t>чена в соответствующий перечень</w:t>
      </w:r>
    </w:p>
    <w:p w:rsidR="00E14699" w:rsidRPr="00797502" w:rsidRDefault="00E14699" w:rsidP="00821C24">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должностей, а сам служащий (работник) замещал указанную должность; </w:t>
      </w:r>
    </w:p>
    <w:p w:rsidR="00821C24" w:rsidRDefault="00E14699" w:rsidP="00E14699">
      <w:pPr>
        <w:autoSpaceDE w:val="0"/>
        <w:autoSpaceDN w:val="0"/>
        <w:adjustRightInd w:val="0"/>
        <w:spacing w:after="0" w:line="241" w:lineRule="atLeast"/>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2) временно замещаемая им должность </w:t>
      </w:r>
      <w:r w:rsidR="00821C24">
        <w:rPr>
          <w:rFonts w:ascii="Times New Roman" w:hAnsi="Times New Roman" w:cs="Times New Roman"/>
          <w:color w:val="000000"/>
          <w:sz w:val="28"/>
          <w:szCs w:val="28"/>
        </w:rPr>
        <w:t xml:space="preserve">была включена в </w:t>
      </w:r>
      <w:proofErr w:type="gramStart"/>
      <w:r w:rsidR="00821C24">
        <w:rPr>
          <w:rFonts w:ascii="Times New Roman" w:hAnsi="Times New Roman" w:cs="Times New Roman"/>
          <w:color w:val="000000"/>
          <w:sz w:val="28"/>
          <w:szCs w:val="28"/>
        </w:rPr>
        <w:t>соответствующий</w:t>
      </w:r>
      <w:proofErr w:type="gramEnd"/>
    </w:p>
    <w:p w:rsidR="00E14699" w:rsidRPr="00797502" w:rsidRDefault="00E14699" w:rsidP="00821C24">
      <w:pPr>
        <w:autoSpaceDE w:val="0"/>
        <w:autoSpaceDN w:val="0"/>
        <w:adjustRightInd w:val="0"/>
        <w:spacing w:after="0" w:line="241" w:lineRule="atLeast"/>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перечень должностей. </w:t>
      </w:r>
    </w:p>
    <w:p w:rsidR="00E14699" w:rsidRPr="00797502" w:rsidRDefault="00821C24" w:rsidP="00E14699">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13. Служащий (работник) не представляет сведения, если он назначен на должность, включенную в соответствующий перечень должностей, или временно</w:t>
      </w:r>
    </w:p>
    <w:p w:rsidR="00E14699" w:rsidRPr="00797502" w:rsidRDefault="00E14699" w:rsidP="00E14699">
      <w:pPr>
        <w:pStyle w:val="Default"/>
        <w:jc w:val="both"/>
        <w:rPr>
          <w:rFonts w:ascii="Times New Roman" w:hAnsi="Times New Roman" w:cs="Times New Roman"/>
          <w:sz w:val="28"/>
          <w:szCs w:val="28"/>
        </w:rPr>
      </w:pPr>
      <w:r w:rsidRPr="00797502">
        <w:rPr>
          <w:rFonts w:ascii="Times New Roman" w:hAnsi="Times New Roman" w:cs="Times New Roman"/>
          <w:sz w:val="28"/>
          <w:szCs w:val="28"/>
        </w:rPr>
        <w:t>или временно замещает указанную должность после 31 декабря отчетного года.</w:t>
      </w:r>
    </w:p>
    <w:p w:rsidR="00E14699" w:rsidRPr="00797502" w:rsidRDefault="00E14699" w:rsidP="00E14699">
      <w:pPr>
        <w:pStyle w:val="Default"/>
        <w:jc w:val="both"/>
        <w:rPr>
          <w:rFonts w:ascii="Times New Roman" w:hAnsi="Times New Roman" w:cs="Times New Roman"/>
          <w:sz w:val="28"/>
          <w:szCs w:val="28"/>
        </w:rPr>
      </w:pPr>
    </w:p>
    <w:p w:rsidR="00E14699" w:rsidRDefault="00E14699" w:rsidP="00821C24">
      <w:pPr>
        <w:autoSpaceDE w:val="0"/>
        <w:autoSpaceDN w:val="0"/>
        <w:adjustRightInd w:val="0"/>
        <w:spacing w:after="0" w:line="241" w:lineRule="atLeast"/>
        <w:jc w:val="center"/>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Определение круга лиц (членов семьи), в отношении которых необходимо представить сведения</w:t>
      </w:r>
    </w:p>
    <w:p w:rsidR="00821C24" w:rsidRPr="00797502" w:rsidRDefault="00821C24" w:rsidP="00E14699">
      <w:pPr>
        <w:autoSpaceDE w:val="0"/>
        <w:autoSpaceDN w:val="0"/>
        <w:adjustRightInd w:val="0"/>
        <w:spacing w:after="0" w:line="241" w:lineRule="atLeast"/>
        <w:rPr>
          <w:rFonts w:ascii="Times New Roman" w:hAnsi="Times New Roman" w:cs="Times New Roman"/>
          <w:color w:val="000000"/>
          <w:sz w:val="28"/>
          <w:szCs w:val="28"/>
        </w:rPr>
      </w:pPr>
    </w:p>
    <w:p w:rsidR="00E14699" w:rsidRDefault="00821C24" w:rsidP="00E14699">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699" w:rsidRPr="00797502">
        <w:rPr>
          <w:rFonts w:ascii="Times New Roman" w:hAnsi="Times New Roman" w:cs="Times New Roman"/>
          <w:color w:val="000000"/>
          <w:sz w:val="28"/>
          <w:szCs w:val="28"/>
        </w:rPr>
        <w:t xml:space="preserve">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 </w:t>
      </w:r>
    </w:p>
    <w:p w:rsidR="00E14699" w:rsidRDefault="00E14699" w:rsidP="00821C24">
      <w:pPr>
        <w:autoSpaceDE w:val="0"/>
        <w:autoSpaceDN w:val="0"/>
        <w:adjustRightInd w:val="0"/>
        <w:spacing w:after="0" w:line="241" w:lineRule="atLeast"/>
        <w:jc w:val="center"/>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Супруги</w:t>
      </w:r>
    </w:p>
    <w:p w:rsidR="00821C24" w:rsidRPr="00797502" w:rsidRDefault="00821C24" w:rsidP="00E14699">
      <w:pPr>
        <w:autoSpaceDE w:val="0"/>
        <w:autoSpaceDN w:val="0"/>
        <w:adjustRightInd w:val="0"/>
        <w:spacing w:after="0" w:line="241" w:lineRule="atLeast"/>
        <w:jc w:val="both"/>
        <w:rPr>
          <w:rFonts w:ascii="Times New Roman" w:hAnsi="Times New Roman" w:cs="Times New Roman"/>
          <w:color w:val="000000"/>
          <w:sz w:val="28"/>
          <w:szCs w:val="28"/>
        </w:rPr>
      </w:pPr>
    </w:p>
    <w:p w:rsidR="00E14699" w:rsidRPr="00797502" w:rsidRDefault="00821C24" w:rsidP="00E14699">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699" w:rsidRPr="00797502">
        <w:rPr>
          <w:rFonts w:ascii="Times New Roman" w:hAnsi="Times New Roman" w:cs="Times New Roman"/>
          <w:color w:val="000000"/>
          <w:sz w:val="28"/>
          <w:szCs w:val="28"/>
        </w:rPr>
        <w:t xml:space="preserve">15.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E14699" w:rsidRPr="00797502" w:rsidRDefault="00821C24" w:rsidP="00E14699">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699" w:rsidRPr="00797502">
        <w:rPr>
          <w:rFonts w:ascii="Times New Roman" w:hAnsi="Times New Roman" w:cs="Times New Roman"/>
          <w:color w:val="000000"/>
          <w:sz w:val="28"/>
          <w:szCs w:val="28"/>
        </w:rPr>
        <w:t xml:space="preserve">16. 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17.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w:t>
      </w:r>
    </w:p>
    <w:p w:rsidR="00E14699" w:rsidRPr="00797502"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E14699" w:rsidRDefault="00E14699" w:rsidP="00821C24">
      <w:pPr>
        <w:pStyle w:val="Pa6"/>
        <w:jc w:val="center"/>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Несовершеннолетние дети</w:t>
      </w:r>
    </w:p>
    <w:p w:rsidR="00821C24" w:rsidRPr="00821C24" w:rsidRDefault="00821C24" w:rsidP="00821C24">
      <w:pPr>
        <w:pStyle w:val="Default"/>
        <w:jc w:val="center"/>
      </w:pPr>
    </w:p>
    <w:p w:rsidR="00E14699" w:rsidRPr="00797502" w:rsidRDefault="00821C24" w:rsidP="00E14699">
      <w:pPr>
        <w:pStyle w:val="P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699" w:rsidRPr="00797502">
        <w:rPr>
          <w:rFonts w:ascii="Times New Roman" w:hAnsi="Times New Roman" w:cs="Times New Roman"/>
          <w:color w:val="000000"/>
          <w:sz w:val="28"/>
          <w:szCs w:val="28"/>
        </w:rPr>
        <w:t xml:space="preserve">19.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 </w:t>
      </w:r>
    </w:p>
    <w:p w:rsidR="00E14699" w:rsidRPr="00797502" w:rsidRDefault="00821C24" w:rsidP="00E14699">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20.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14699" w:rsidRDefault="00E14699" w:rsidP="00E14699">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 </w:t>
      </w:r>
    </w:p>
    <w:p w:rsidR="00E14699" w:rsidRPr="00797502" w:rsidRDefault="00821C24" w:rsidP="00E14699">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E14699" w:rsidRDefault="00E14699" w:rsidP="00E14699">
      <w:pPr>
        <w:pStyle w:val="Default"/>
        <w:rPr>
          <w:rFonts w:ascii="Times New Roman" w:hAnsi="Times New Roman" w:cs="Times New Roman"/>
          <w:sz w:val="28"/>
          <w:szCs w:val="28"/>
        </w:rPr>
      </w:pPr>
    </w:p>
    <w:p w:rsidR="00821C24" w:rsidRDefault="00821C24" w:rsidP="00E14699">
      <w:pPr>
        <w:pStyle w:val="Default"/>
        <w:rPr>
          <w:rFonts w:ascii="Times New Roman" w:hAnsi="Times New Roman" w:cs="Times New Roman"/>
          <w:sz w:val="28"/>
          <w:szCs w:val="28"/>
        </w:rPr>
      </w:pPr>
    </w:p>
    <w:p w:rsidR="00E14699" w:rsidRDefault="00821C24" w:rsidP="00821C24">
      <w:pPr>
        <w:pStyle w:val="Pa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w:t>
      </w:r>
      <w:r w:rsidR="00E14699" w:rsidRPr="00797502">
        <w:rPr>
          <w:rFonts w:ascii="Times New Roman" w:hAnsi="Times New Roman" w:cs="Times New Roman"/>
          <w:b/>
          <w:bCs/>
          <w:color w:val="000000"/>
          <w:sz w:val="28"/>
          <w:szCs w:val="28"/>
        </w:rPr>
        <w:t>ведения в отношении члена семьи</w:t>
      </w:r>
    </w:p>
    <w:p w:rsidR="00821C24" w:rsidRPr="00821C24" w:rsidRDefault="00821C24" w:rsidP="00821C24">
      <w:pPr>
        <w:pStyle w:val="Default"/>
      </w:pPr>
    </w:p>
    <w:p w:rsidR="00E14699" w:rsidRPr="00797502" w:rsidRDefault="00821C24" w:rsidP="00E14699">
      <w:pPr>
        <w:pStyle w:val="P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4699" w:rsidRPr="00797502">
        <w:rPr>
          <w:rFonts w:ascii="Times New Roman" w:hAnsi="Times New Roman" w:cs="Times New Roman"/>
          <w:color w:val="000000"/>
          <w:sz w:val="28"/>
          <w:szCs w:val="28"/>
        </w:rPr>
        <w:t xml:space="preserve">23. </w:t>
      </w:r>
      <w:proofErr w:type="gramStart"/>
      <w:r w:rsidR="00E14699" w:rsidRPr="00797502">
        <w:rPr>
          <w:rFonts w:ascii="Times New Roman" w:hAnsi="Times New Roman" w:cs="Times New Roman"/>
          <w:color w:val="000000"/>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00E14699" w:rsidRPr="00797502">
        <w:rPr>
          <w:rFonts w:ascii="Times New Roman" w:hAnsi="Times New Roman" w:cs="Times New Roman"/>
          <w:color w:val="000000"/>
          <w:sz w:val="28"/>
          <w:szCs w:val="28"/>
        </w:rPr>
        <w:t xml:space="preserve"> </w:t>
      </w:r>
      <w:proofErr w:type="gramStart"/>
      <w:r w:rsidR="00E14699" w:rsidRPr="00797502">
        <w:rPr>
          <w:rFonts w:ascii="Times New Roman" w:hAnsi="Times New Roman" w:cs="Times New Roman"/>
          <w:color w:val="000000"/>
          <w:sz w:val="28"/>
          <w:szCs w:val="28"/>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00E14699" w:rsidRPr="00797502">
        <w:rPr>
          <w:rFonts w:ascii="Times New Roman" w:hAnsi="Times New Roman" w:cs="Times New Roman"/>
          <w:color w:val="000000"/>
          <w:sz w:val="28"/>
          <w:szCs w:val="28"/>
        </w:rPr>
        <w:t xml:space="preserve">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E14699" w:rsidRPr="00797502" w:rsidRDefault="00821C24" w:rsidP="00E14699">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24. Заявление должно быть направлено до истечения срока, установленного для представления служащим (работником) сведений.</w:t>
      </w:r>
    </w:p>
    <w:p w:rsidR="00E14699" w:rsidRPr="00797502" w:rsidRDefault="00E14699" w:rsidP="00E14699">
      <w:pPr>
        <w:pStyle w:val="Pa9"/>
        <w:ind w:firstLine="380"/>
        <w:rPr>
          <w:color w:val="000000"/>
          <w:sz w:val="28"/>
          <w:szCs w:val="28"/>
        </w:rPr>
      </w:pPr>
      <w:r w:rsidRPr="00797502">
        <w:rPr>
          <w:color w:val="000000"/>
          <w:sz w:val="28"/>
          <w:szCs w:val="28"/>
        </w:rPr>
        <w:t xml:space="preserve">25. Для служащих (работников) право направить заявление о невозможности представить сведения о </w:t>
      </w:r>
      <w:r w:rsidRPr="00797502">
        <w:rPr>
          <w:b/>
          <w:bCs/>
          <w:color w:val="000000"/>
          <w:sz w:val="28"/>
          <w:szCs w:val="28"/>
        </w:rPr>
        <w:t xml:space="preserve">своих </w:t>
      </w:r>
      <w:r w:rsidRPr="00797502">
        <w:rPr>
          <w:color w:val="000000"/>
          <w:sz w:val="28"/>
          <w:szCs w:val="28"/>
        </w:rPr>
        <w:t xml:space="preserve">доходах, расходах, об имуществе и обязательствах имущественного характера законодательством не предусмотрено. </w:t>
      </w:r>
    </w:p>
    <w:p w:rsidR="00E14699" w:rsidRPr="00797502" w:rsidRDefault="00821C24" w:rsidP="00E14699">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14699" w:rsidRPr="00797502" w:rsidRDefault="00E14699" w:rsidP="00E14699">
      <w:pPr>
        <w:pStyle w:val="Default"/>
        <w:rPr>
          <w:rFonts w:ascii="Times New Roman" w:hAnsi="Times New Roman" w:cs="Times New Roman"/>
          <w:sz w:val="28"/>
          <w:szCs w:val="28"/>
        </w:rPr>
      </w:pPr>
    </w:p>
    <w:p w:rsidR="00E14699" w:rsidRPr="00797502" w:rsidRDefault="00821C24" w:rsidP="00E14699">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2. Заполнение справки о доходах, расходах, об имуществе и обязательствах имущественного</w:t>
      </w:r>
      <w:r>
        <w:rPr>
          <w:rFonts w:ascii="Times New Roman" w:hAnsi="Times New Roman" w:cs="Times New Roman"/>
          <w:sz w:val="28"/>
          <w:szCs w:val="28"/>
        </w:rPr>
        <w:t xml:space="preserve"> </w:t>
      </w:r>
      <w:r w:rsidR="00E14699" w:rsidRPr="00797502">
        <w:rPr>
          <w:rFonts w:ascii="Times New Roman" w:hAnsi="Times New Roman" w:cs="Times New Roman"/>
          <w:sz w:val="28"/>
          <w:szCs w:val="28"/>
        </w:rPr>
        <w:t>Характера</w:t>
      </w:r>
    </w:p>
    <w:p w:rsidR="00E14699" w:rsidRPr="00797502" w:rsidRDefault="00E14699" w:rsidP="00E14699">
      <w:pPr>
        <w:pStyle w:val="Pa2"/>
        <w:spacing w:before="100"/>
        <w:rPr>
          <w:rFonts w:ascii="Times New Roman" w:hAnsi="Times New Roman" w:cs="Times New Roman"/>
          <w:color w:val="000000"/>
          <w:sz w:val="28"/>
          <w:szCs w:val="28"/>
        </w:rPr>
      </w:pPr>
      <w:r w:rsidRPr="00797502">
        <w:rPr>
          <w:rStyle w:val="A6"/>
          <w:rFonts w:ascii="Times New Roman" w:hAnsi="Times New Roman" w:cs="Times New Roman"/>
          <w:sz w:val="28"/>
          <w:szCs w:val="28"/>
        </w:rPr>
        <w:t xml:space="preserve">Титульный лист / Раздел 1. Сведения о доходах / Раздел 2. Сведения о расходах / Раздел 3. Сведения об имуществе / Раздел 4. Сведения о счетах в банках и иных кредитных организациях / Раздел 5. Сведения о ценных бумагах / Раздел 6. Сведения об обязательствах имущественного характера </w:t>
      </w:r>
    </w:p>
    <w:p w:rsidR="00E14699" w:rsidRPr="00797502" w:rsidRDefault="00E14699" w:rsidP="00E14699">
      <w:pPr>
        <w:pStyle w:val="Pa3"/>
        <w:ind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27.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p>
    <w:p w:rsidR="00E14699" w:rsidRPr="00797502" w:rsidRDefault="00821C24" w:rsidP="00E14699">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 xml:space="preserve">28. </w:t>
      </w:r>
      <w:proofErr w:type="gramStart"/>
      <w:r w:rsidR="00E14699" w:rsidRPr="00797502">
        <w:rPr>
          <w:rFonts w:ascii="Times New Roman" w:hAnsi="Times New Roman" w:cs="Times New Roman"/>
          <w:sz w:val="28"/>
          <w:szCs w:val="28"/>
        </w:rP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proofErr w:type="gramEnd"/>
      <w:r w:rsidR="00E14699" w:rsidRPr="00797502">
        <w:rPr>
          <w:rFonts w:ascii="Times New Roman" w:hAnsi="Times New Roman" w:cs="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Не рекомендуется заполнять справку в рукописном виде.</w:t>
      </w:r>
    </w:p>
    <w:p w:rsidR="00E14699" w:rsidRPr="00797502"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b/>
          <w:bCs/>
          <w:color w:val="000000"/>
          <w:sz w:val="28"/>
          <w:szCs w:val="28"/>
        </w:rPr>
        <w:lastRenderedPageBreak/>
        <w:t xml:space="preserve">ТИТУЛЬНЫЙ ЛИСТ </w:t>
      </w:r>
    </w:p>
    <w:p w:rsidR="00821C24"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29. При заполнении титульного листа</w:t>
      </w:r>
      <w:r w:rsidR="00821C24">
        <w:rPr>
          <w:rFonts w:ascii="Times New Roman" w:hAnsi="Times New Roman" w:cs="Times New Roman"/>
          <w:color w:val="000000"/>
          <w:sz w:val="28"/>
          <w:szCs w:val="28"/>
        </w:rPr>
        <w:t xml:space="preserve"> справки рекомендуется обратить</w:t>
      </w:r>
    </w:p>
    <w:p w:rsidR="00E14699" w:rsidRPr="00797502" w:rsidRDefault="00E14699" w:rsidP="00821C24">
      <w:pPr>
        <w:pStyle w:val="Pa5"/>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внимание на следующее: </w:t>
      </w:r>
    </w:p>
    <w:p w:rsidR="009F05F3"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1) фамилия, имя и отчество гражданина, служащего (работника</w:t>
      </w:r>
      <w:r w:rsidR="009F05F3">
        <w:rPr>
          <w:rFonts w:ascii="Times New Roman" w:hAnsi="Times New Roman" w:cs="Times New Roman"/>
          <w:color w:val="000000"/>
          <w:sz w:val="28"/>
          <w:szCs w:val="28"/>
        </w:rPr>
        <w:t>),</w:t>
      </w:r>
    </w:p>
    <w:p w:rsidR="00E14699" w:rsidRPr="00797502" w:rsidRDefault="00E14699" w:rsidP="009F05F3">
      <w:pPr>
        <w:pStyle w:val="Pa5"/>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представляющего сведения, указывается (в именительном, родительном, дательном </w:t>
      </w:r>
      <w:proofErr w:type="gramStart"/>
      <w:r w:rsidRPr="00797502">
        <w:rPr>
          <w:rFonts w:ascii="Times New Roman" w:hAnsi="Times New Roman" w:cs="Times New Roman"/>
          <w:color w:val="000000"/>
          <w:sz w:val="28"/>
          <w:szCs w:val="28"/>
        </w:rPr>
        <w:t>падежах</w:t>
      </w:r>
      <w:proofErr w:type="gramEnd"/>
      <w:r w:rsidRPr="00797502">
        <w:rPr>
          <w:rFonts w:ascii="Times New Roman" w:hAnsi="Times New Roman" w:cs="Times New Roman"/>
          <w:color w:val="000000"/>
          <w:sz w:val="28"/>
          <w:szCs w:val="28"/>
        </w:rPr>
        <w:t xml:space="preserve">)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797502">
        <w:rPr>
          <w:rFonts w:ascii="Times New Roman" w:hAnsi="Times New Roman" w:cs="Times New Roman"/>
          <w:color w:val="000000"/>
          <w:sz w:val="28"/>
          <w:szCs w:val="28"/>
        </w:rPr>
        <w:t>указываемые</w:t>
      </w:r>
      <w:proofErr w:type="gramEnd"/>
      <w:r w:rsidRPr="00797502">
        <w:rPr>
          <w:rFonts w:ascii="Times New Roman" w:hAnsi="Times New Roman" w:cs="Times New Roman"/>
          <w:color w:val="000000"/>
          <w:sz w:val="28"/>
          <w:szCs w:val="28"/>
        </w:rPr>
        <w:t xml:space="preserve"> после слов «об имуществе, принадлежащем», приводятся в дательном падеже. </w:t>
      </w:r>
    </w:p>
    <w:p w:rsidR="009F05F3" w:rsidRDefault="00E14699" w:rsidP="00E14699">
      <w:pPr>
        <w:pStyle w:val="Pa8"/>
        <w:ind w:left="840" w:firstLine="38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Для справок, заполняемых с использование</w:t>
      </w:r>
      <w:r w:rsidR="009F05F3">
        <w:rPr>
          <w:rFonts w:ascii="Times New Roman" w:hAnsi="Times New Roman" w:cs="Times New Roman"/>
          <w:color w:val="000000"/>
          <w:sz w:val="28"/>
          <w:szCs w:val="28"/>
        </w:rPr>
        <w:t>м СПО «Справки БК»,</w:t>
      </w:r>
    </w:p>
    <w:p w:rsidR="00E14699" w:rsidRPr="00797502" w:rsidRDefault="00E14699" w:rsidP="009F05F3">
      <w:pPr>
        <w:pStyle w:val="Pa8"/>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 </w:t>
      </w:r>
    </w:p>
    <w:p w:rsidR="009F05F3"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2) дата рождения (год рождения) указывается в соответс</w:t>
      </w:r>
      <w:r w:rsidR="009F05F3">
        <w:rPr>
          <w:rFonts w:ascii="Times New Roman" w:hAnsi="Times New Roman" w:cs="Times New Roman"/>
          <w:color w:val="000000"/>
          <w:sz w:val="28"/>
          <w:szCs w:val="28"/>
        </w:rPr>
        <w:t xml:space="preserve">твии с записью </w:t>
      </w:r>
      <w:proofErr w:type="gramStart"/>
      <w:r w:rsidR="009F05F3">
        <w:rPr>
          <w:rFonts w:ascii="Times New Roman" w:hAnsi="Times New Roman" w:cs="Times New Roman"/>
          <w:color w:val="000000"/>
          <w:sz w:val="28"/>
          <w:szCs w:val="28"/>
        </w:rPr>
        <w:t>в</w:t>
      </w:r>
      <w:proofErr w:type="gramEnd"/>
    </w:p>
    <w:p w:rsidR="00E14699" w:rsidRPr="00797502" w:rsidRDefault="00E14699" w:rsidP="009F05F3">
      <w:pPr>
        <w:pStyle w:val="Pa5"/>
        <w:jc w:val="both"/>
        <w:rPr>
          <w:rFonts w:ascii="Times New Roman" w:hAnsi="Times New Roman" w:cs="Times New Roman"/>
          <w:color w:val="000000"/>
          <w:sz w:val="28"/>
          <w:szCs w:val="28"/>
        </w:rPr>
      </w:pPr>
      <w:proofErr w:type="gramStart"/>
      <w:r w:rsidRPr="00797502">
        <w:rPr>
          <w:rFonts w:ascii="Times New Roman" w:hAnsi="Times New Roman" w:cs="Times New Roman"/>
          <w:color w:val="000000"/>
          <w:sz w:val="28"/>
          <w:szCs w:val="28"/>
        </w:rPr>
        <w:t>документе</w:t>
      </w:r>
      <w:proofErr w:type="gramEnd"/>
      <w:r w:rsidRPr="00797502">
        <w:rPr>
          <w:rFonts w:ascii="Times New Roman" w:hAnsi="Times New Roman" w:cs="Times New Roman"/>
          <w:color w:val="000000"/>
          <w:sz w:val="28"/>
          <w:szCs w:val="28"/>
        </w:rPr>
        <w:t xml:space="preserve">, удостоверяющем личность; </w:t>
      </w:r>
    </w:p>
    <w:p w:rsidR="009F05F3"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3) место службы (работы) и замещаемая (за</w:t>
      </w:r>
      <w:r w:rsidR="009F05F3">
        <w:rPr>
          <w:rFonts w:ascii="Times New Roman" w:hAnsi="Times New Roman" w:cs="Times New Roman"/>
          <w:color w:val="000000"/>
          <w:sz w:val="28"/>
          <w:szCs w:val="28"/>
        </w:rPr>
        <w:t>нимаемая) должность указывается</w:t>
      </w:r>
    </w:p>
    <w:p w:rsidR="00E14699" w:rsidRPr="00797502" w:rsidRDefault="00E14699" w:rsidP="009F05F3">
      <w:pPr>
        <w:pStyle w:val="Pa5"/>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в соответствии с приказом о назначении и служебным контрактом (трудовым договором). В случае</w:t>
      </w:r>
      <w:proofErr w:type="gramStart"/>
      <w:r w:rsidRPr="00797502">
        <w:rPr>
          <w:rFonts w:ascii="Times New Roman" w:hAnsi="Times New Roman" w:cs="Times New Roman"/>
          <w:color w:val="000000"/>
          <w:sz w:val="28"/>
          <w:szCs w:val="28"/>
        </w:rPr>
        <w:t>,</w:t>
      </w:r>
      <w:proofErr w:type="gramEnd"/>
      <w:r w:rsidRPr="00797502">
        <w:rPr>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p>
    <w:p w:rsidR="009F05F3" w:rsidRDefault="00E14699" w:rsidP="00E14699">
      <w:pPr>
        <w:pStyle w:val="Pa5"/>
        <w:ind w:left="840"/>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4) при наличии нескольких мест работы</w:t>
      </w:r>
      <w:r w:rsidR="009F05F3">
        <w:rPr>
          <w:rFonts w:ascii="Times New Roman" w:hAnsi="Times New Roman" w:cs="Times New Roman"/>
          <w:color w:val="000000"/>
          <w:sz w:val="28"/>
          <w:szCs w:val="28"/>
        </w:rPr>
        <w:t xml:space="preserve"> на титульном листе указывается</w:t>
      </w:r>
    </w:p>
    <w:p w:rsidR="00E14699" w:rsidRPr="00797502" w:rsidRDefault="00E14699" w:rsidP="009F05F3">
      <w:pPr>
        <w:pStyle w:val="Pa5"/>
        <w:jc w:val="both"/>
        <w:rPr>
          <w:rFonts w:ascii="Times New Roman" w:hAnsi="Times New Roman" w:cs="Times New Roman"/>
          <w:color w:val="000000"/>
          <w:sz w:val="28"/>
          <w:szCs w:val="28"/>
        </w:rPr>
      </w:pPr>
      <w:r w:rsidRPr="00797502">
        <w:rPr>
          <w:rFonts w:ascii="Times New Roman" w:hAnsi="Times New Roman" w:cs="Times New Roman"/>
          <w:color w:val="000000"/>
          <w:sz w:val="28"/>
          <w:szCs w:val="28"/>
        </w:rPr>
        <w:t xml:space="preserve">основное место работы, т.е. организация, в которой находится трудовая книжка; </w:t>
      </w:r>
    </w:p>
    <w:p w:rsidR="00E14699" w:rsidRDefault="009F05F3" w:rsidP="009F05F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00E14699" w:rsidRPr="00797502">
        <w:rPr>
          <w:rFonts w:ascii="Times New Roman" w:hAnsi="Times New Roman" w:cs="Times New Roman"/>
          <w:sz w:val="28"/>
          <w:szCs w:val="28"/>
        </w:rPr>
        <w:t>временная</w:t>
      </w:r>
      <w:proofErr w:type="gramEnd"/>
      <w:r w:rsidR="00E14699" w:rsidRPr="00797502">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9F05F3" w:rsidRPr="00797502" w:rsidRDefault="009F05F3" w:rsidP="009F05F3">
      <w:pPr>
        <w:pStyle w:val="Default"/>
        <w:jc w:val="both"/>
        <w:rPr>
          <w:rFonts w:ascii="Times New Roman" w:hAnsi="Times New Roman" w:cs="Times New Roman"/>
          <w:sz w:val="28"/>
          <w:szCs w:val="28"/>
        </w:rPr>
      </w:pPr>
    </w:p>
    <w:p w:rsidR="00E14699" w:rsidRDefault="00E14699" w:rsidP="00E14699">
      <w:pPr>
        <w:autoSpaceDE w:val="0"/>
        <w:autoSpaceDN w:val="0"/>
        <w:adjustRightInd w:val="0"/>
        <w:spacing w:after="0" w:line="241" w:lineRule="atLeast"/>
        <w:jc w:val="both"/>
        <w:rPr>
          <w:rFonts w:ascii="Times New Roman" w:hAnsi="Times New Roman" w:cs="Times New Roman"/>
          <w:b/>
          <w:bCs/>
          <w:color w:val="000000"/>
          <w:sz w:val="28"/>
          <w:szCs w:val="28"/>
        </w:rPr>
      </w:pPr>
      <w:r w:rsidRPr="00797502">
        <w:rPr>
          <w:rFonts w:ascii="Times New Roman" w:hAnsi="Times New Roman" w:cs="Times New Roman"/>
          <w:b/>
          <w:bCs/>
          <w:color w:val="000000"/>
          <w:sz w:val="28"/>
          <w:szCs w:val="28"/>
        </w:rPr>
        <w:t xml:space="preserve">РАЗДЕЛ 1. СВЕДЕНИЯ О ДОХОДАХ </w:t>
      </w:r>
    </w:p>
    <w:p w:rsidR="009F05F3" w:rsidRPr="00797502" w:rsidRDefault="009F05F3" w:rsidP="00E14699">
      <w:pPr>
        <w:autoSpaceDE w:val="0"/>
        <w:autoSpaceDN w:val="0"/>
        <w:adjustRightInd w:val="0"/>
        <w:spacing w:after="0" w:line="241" w:lineRule="atLeast"/>
        <w:jc w:val="both"/>
        <w:rPr>
          <w:rFonts w:ascii="Times New Roman" w:hAnsi="Times New Roman" w:cs="Times New Roman"/>
          <w:color w:val="000000"/>
          <w:sz w:val="28"/>
          <w:szCs w:val="28"/>
        </w:rPr>
      </w:pPr>
    </w:p>
    <w:p w:rsidR="00E14699" w:rsidRPr="00797502" w:rsidRDefault="009F05F3" w:rsidP="009F05F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E14699" w:rsidRPr="00797502">
        <w:rPr>
          <w:rFonts w:ascii="Times New Roman" w:hAnsi="Times New Roman" w:cs="Times New Roman"/>
          <w:sz w:val="28"/>
          <w:szCs w:val="28"/>
        </w:rPr>
        <w:t>30.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E14699" w:rsidRPr="00E14699" w:rsidRDefault="00E14699" w:rsidP="00E14699">
      <w:pPr>
        <w:autoSpaceDE w:val="0"/>
        <w:autoSpaceDN w:val="0"/>
        <w:adjustRightInd w:val="0"/>
        <w:spacing w:after="0" w:line="240" w:lineRule="auto"/>
        <w:rPr>
          <w:rFonts w:ascii="Helvetica" w:hAnsi="Helvetica"/>
          <w:sz w:val="24"/>
          <w:szCs w:val="24"/>
        </w:rPr>
        <w:sectPr w:rsidR="00E14699" w:rsidRPr="00E14699" w:rsidSect="00F3345E">
          <w:pgSz w:w="11905" w:h="17337"/>
          <w:pgMar w:top="993" w:right="1000" w:bottom="0" w:left="698" w:header="720" w:footer="720" w:gutter="0"/>
          <w:cols w:space="720"/>
          <w:noEndnote/>
        </w:sectPr>
      </w:pPr>
    </w:p>
    <w:p w:rsidR="00E14699" w:rsidRDefault="00E14699" w:rsidP="00E14699">
      <w:pPr>
        <w:autoSpaceDE w:val="0"/>
        <w:autoSpaceDN w:val="0"/>
        <w:adjustRightInd w:val="0"/>
        <w:spacing w:after="0" w:line="241" w:lineRule="atLeast"/>
        <w:rPr>
          <w:rFonts w:ascii="Times New Roman" w:hAnsi="Times New Roman" w:cs="Times New Roman"/>
          <w:b/>
          <w:bCs/>
          <w:sz w:val="28"/>
          <w:szCs w:val="28"/>
        </w:rPr>
      </w:pPr>
      <w:r w:rsidRPr="009F05F3">
        <w:rPr>
          <w:rFonts w:ascii="Times New Roman" w:hAnsi="Times New Roman" w:cs="Times New Roman"/>
          <w:b/>
          <w:bCs/>
          <w:sz w:val="28"/>
          <w:szCs w:val="28"/>
        </w:rPr>
        <w:lastRenderedPageBreak/>
        <w:t xml:space="preserve">Доход по основному месту работы </w:t>
      </w:r>
    </w:p>
    <w:p w:rsidR="009F05F3" w:rsidRPr="009F05F3" w:rsidRDefault="009F05F3" w:rsidP="00E14699">
      <w:pPr>
        <w:autoSpaceDE w:val="0"/>
        <w:autoSpaceDN w:val="0"/>
        <w:adjustRightInd w:val="0"/>
        <w:spacing w:after="0" w:line="241" w:lineRule="atLeast"/>
        <w:rPr>
          <w:rFonts w:ascii="Times New Roman" w:hAnsi="Times New Roman" w:cs="Times New Roman"/>
          <w:sz w:val="28"/>
          <w:szCs w:val="28"/>
        </w:rPr>
      </w:pPr>
    </w:p>
    <w:p w:rsidR="00E14699" w:rsidRPr="009F05F3" w:rsidRDefault="00E14699" w:rsidP="009F05F3">
      <w:pPr>
        <w:autoSpaceDE w:val="0"/>
        <w:autoSpaceDN w:val="0"/>
        <w:adjustRightInd w:val="0"/>
        <w:spacing w:after="0" w:line="241" w:lineRule="atLeast"/>
        <w:ind w:firstLine="380"/>
        <w:jc w:val="both"/>
        <w:rPr>
          <w:rFonts w:ascii="Times New Roman" w:hAnsi="Times New Roman" w:cs="Times New Roman"/>
          <w:sz w:val="28"/>
          <w:szCs w:val="28"/>
        </w:rPr>
      </w:pPr>
      <w:r w:rsidRPr="009F05F3">
        <w:rPr>
          <w:rFonts w:ascii="Times New Roman" w:hAnsi="Times New Roman" w:cs="Times New Roman"/>
          <w:sz w:val="28"/>
          <w:szCs w:val="28"/>
        </w:rPr>
        <w:t>31. В данной строке указывается доход, полу</w:t>
      </w:r>
      <w:r w:rsidR="009F05F3">
        <w:rPr>
          <w:rFonts w:ascii="Times New Roman" w:hAnsi="Times New Roman" w:cs="Times New Roman"/>
          <w:sz w:val="28"/>
          <w:szCs w:val="28"/>
        </w:rPr>
        <w:t xml:space="preserve">ченный служащим </w:t>
      </w:r>
      <w:r w:rsidRPr="009F05F3">
        <w:rPr>
          <w:rFonts w:ascii="Times New Roman" w:hAnsi="Times New Roman" w:cs="Times New Roman"/>
          <w:sz w:val="28"/>
          <w:szCs w:val="28"/>
        </w:rPr>
        <w:t xml:space="preserve">(работником)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(графа 5.1 «Общая сумма дохода»). </w:t>
      </w:r>
    </w:p>
    <w:p w:rsidR="00E14699" w:rsidRDefault="00E14699" w:rsidP="00E14699">
      <w:pPr>
        <w:autoSpaceDE w:val="0"/>
        <w:autoSpaceDN w:val="0"/>
        <w:adjustRightInd w:val="0"/>
        <w:spacing w:after="0" w:line="241" w:lineRule="atLeast"/>
        <w:ind w:firstLine="380"/>
        <w:jc w:val="both"/>
        <w:rPr>
          <w:rFonts w:ascii="Times New Roman" w:hAnsi="Times New Roman" w:cs="Times New Roman"/>
          <w:sz w:val="28"/>
          <w:szCs w:val="28"/>
        </w:rPr>
      </w:pPr>
      <w:r w:rsidRPr="009F05F3">
        <w:rPr>
          <w:rFonts w:ascii="Times New Roman" w:hAnsi="Times New Roman" w:cs="Times New Roman"/>
          <w:sz w:val="28"/>
          <w:szCs w:val="28"/>
        </w:rPr>
        <w:t xml:space="preserve">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 </w:t>
      </w:r>
    </w:p>
    <w:p w:rsidR="009F05F3" w:rsidRPr="009F05F3" w:rsidRDefault="009F05F3" w:rsidP="00E14699">
      <w:pPr>
        <w:autoSpaceDE w:val="0"/>
        <w:autoSpaceDN w:val="0"/>
        <w:adjustRightInd w:val="0"/>
        <w:spacing w:after="0" w:line="241" w:lineRule="atLeast"/>
        <w:ind w:firstLine="380"/>
        <w:jc w:val="both"/>
        <w:rPr>
          <w:rFonts w:ascii="Times New Roman" w:hAnsi="Times New Roman" w:cs="Times New Roman"/>
          <w:sz w:val="28"/>
          <w:szCs w:val="28"/>
        </w:rPr>
      </w:pPr>
    </w:p>
    <w:p w:rsidR="00E14699" w:rsidRDefault="00E14699" w:rsidP="00E14699">
      <w:pPr>
        <w:autoSpaceDE w:val="0"/>
        <w:autoSpaceDN w:val="0"/>
        <w:adjustRightInd w:val="0"/>
        <w:spacing w:after="0" w:line="241" w:lineRule="atLeast"/>
        <w:rPr>
          <w:rFonts w:ascii="Times New Roman" w:hAnsi="Times New Roman" w:cs="Times New Roman"/>
          <w:b/>
          <w:bCs/>
          <w:sz w:val="28"/>
          <w:szCs w:val="28"/>
        </w:rPr>
      </w:pPr>
      <w:r w:rsidRPr="009F05F3">
        <w:rPr>
          <w:rFonts w:ascii="Times New Roman" w:hAnsi="Times New Roman" w:cs="Times New Roman"/>
          <w:b/>
          <w:bCs/>
          <w:sz w:val="28"/>
          <w:szCs w:val="28"/>
        </w:rPr>
        <w:t xml:space="preserve">Доход от педагогической и научной деятельности </w:t>
      </w:r>
    </w:p>
    <w:p w:rsidR="009F05F3" w:rsidRPr="009F05F3" w:rsidRDefault="009F05F3" w:rsidP="00E14699">
      <w:pPr>
        <w:autoSpaceDE w:val="0"/>
        <w:autoSpaceDN w:val="0"/>
        <w:adjustRightInd w:val="0"/>
        <w:spacing w:after="0" w:line="241" w:lineRule="atLeast"/>
        <w:rPr>
          <w:rFonts w:ascii="Times New Roman" w:hAnsi="Times New Roman" w:cs="Times New Roman"/>
          <w:sz w:val="28"/>
          <w:szCs w:val="28"/>
        </w:rPr>
      </w:pPr>
    </w:p>
    <w:p w:rsidR="00E14699" w:rsidRPr="009F05F3" w:rsidRDefault="009F05F3" w:rsidP="009F05F3">
      <w:pPr>
        <w:autoSpaceDE w:val="0"/>
        <w:autoSpaceDN w:val="0"/>
        <w:adjustRightInd w:val="0"/>
        <w:spacing w:after="0" w:line="241"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E14699" w:rsidRPr="009F05F3">
        <w:rPr>
          <w:rFonts w:ascii="Times New Roman" w:hAnsi="Times New Roman" w:cs="Times New Roman"/>
          <w:sz w:val="28"/>
          <w:szCs w:val="28"/>
        </w:rPr>
        <w:t xml:space="preserve">33. </w:t>
      </w:r>
      <w:proofErr w:type="gramStart"/>
      <w:r w:rsidR="00E14699" w:rsidRPr="009F05F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 </w:t>
      </w:r>
      <w:proofErr w:type="gramEnd"/>
    </w:p>
    <w:p w:rsidR="00E14699" w:rsidRPr="009F05F3" w:rsidRDefault="009F05F3" w:rsidP="009F05F3">
      <w:pPr>
        <w:pStyle w:val="Default"/>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E14699" w:rsidRPr="009F05F3">
        <w:rPr>
          <w:rFonts w:ascii="Times New Roman" w:hAnsi="Times New Roman" w:cs="Times New Roman"/>
          <w:color w:val="auto"/>
          <w:sz w:val="28"/>
          <w:szCs w:val="28"/>
        </w:rPr>
        <w:t xml:space="preserve">34. </w:t>
      </w:r>
      <w:proofErr w:type="gramStart"/>
      <w:r w:rsidR="00E14699" w:rsidRPr="009F05F3">
        <w:rPr>
          <w:rFonts w:ascii="Times New Roman" w:hAnsi="Times New Roman" w:cs="Times New Roman"/>
          <w:color w:val="auto"/>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w:t>
      </w:r>
      <w:r w:rsidR="00974F42" w:rsidRPr="009F05F3">
        <w:rPr>
          <w:rFonts w:ascii="Times New Roman" w:hAnsi="Times New Roman" w:cs="Times New Roman"/>
          <w:color w:val="auto"/>
          <w:sz w:val="28"/>
          <w:szCs w:val="28"/>
        </w:rPr>
        <w:t xml:space="preserve"> </w:t>
      </w:r>
      <w:r w:rsidR="00974F42" w:rsidRPr="009F05F3">
        <w:rPr>
          <w:rFonts w:ascii="Times New Roman" w:hAnsi="Times New Roman" w:cs="Times New Roman"/>
          <w:sz w:val="28"/>
          <w:szCs w:val="28"/>
        </w:rPr>
        <w:t>научной деятельности».</w:t>
      </w:r>
      <w:proofErr w:type="gramEnd"/>
    </w:p>
    <w:p w:rsidR="00974F42" w:rsidRPr="009F05F3" w:rsidRDefault="00974F42" w:rsidP="009F05F3">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35. </w:t>
      </w:r>
      <w:proofErr w:type="gramStart"/>
      <w:r w:rsidRPr="009F05F3">
        <w:rPr>
          <w:rFonts w:ascii="Times New Roman" w:hAnsi="Times New Roman" w:cs="Times New Roman"/>
          <w:color w:val="000000"/>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 </w:t>
      </w:r>
      <w:proofErr w:type="gramEnd"/>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36.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 </w:t>
      </w:r>
    </w:p>
    <w:p w:rsidR="009F05F3" w:rsidRPr="009F05F3" w:rsidRDefault="009F05F3"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Default="00974F42" w:rsidP="00974F42">
      <w:pPr>
        <w:autoSpaceDE w:val="0"/>
        <w:autoSpaceDN w:val="0"/>
        <w:adjustRightInd w:val="0"/>
        <w:spacing w:after="0" w:line="241" w:lineRule="atLeast"/>
        <w:rPr>
          <w:rFonts w:ascii="Times New Roman" w:hAnsi="Times New Roman" w:cs="Times New Roman"/>
          <w:b/>
          <w:bCs/>
          <w:color w:val="000000"/>
          <w:sz w:val="28"/>
          <w:szCs w:val="28"/>
        </w:rPr>
      </w:pPr>
      <w:r w:rsidRPr="009F05F3">
        <w:rPr>
          <w:rFonts w:ascii="Times New Roman" w:hAnsi="Times New Roman" w:cs="Times New Roman"/>
          <w:b/>
          <w:bCs/>
          <w:color w:val="000000"/>
          <w:sz w:val="28"/>
          <w:szCs w:val="28"/>
        </w:rPr>
        <w:t xml:space="preserve">Доход от вкладов в банках и иных кредитных организациях </w:t>
      </w:r>
    </w:p>
    <w:p w:rsidR="009F05F3" w:rsidRPr="009F05F3" w:rsidRDefault="009F05F3" w:rsidP="00974F42">
      <w:pPr>
        <w:autoSpaceDE w:val="0"/>
        <w:autoSpaceDN w:val="0"/>
        <w:adjustRightInd w:val="0"/>
        <w:spacing w:after="0" w:line="241" w:lineRule="atLeast"/>
        <w:rPr>
          <w:rFonts w:ascii="Times New Roman" w:hAnsi="Times New Roman" w:cs="Times New Roman"/>
          <w:color w:val="000000"/>
          <w:sz w:val="28"/>
          <w:szCs w:val="28"/>
        </w:rPr>
      </w:pPr>
    </w:p>
    <w:p w:rsidR="00974F42" w:rsidRPr="009F05F3"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37.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w:t>
      </w:r>
      <w:r w:rsidRPr="009F05F3">
        <w:rPr>
          <w:rFonts w:ascii="Times New Roman" w:hAnsi="Times New Roman" w:cs="Times New Roman"/>
          <w:color w:val="000000"/>
          <w:sz w:val="28"/>
          <w:szCs w:val="28"/>
        </w:rPr>
        <w:lastRenderedPageBreak/>
        <w:t xml:space="preserve">периоде. Следует учитывать срок вклада и периодичность начисления по нему процентов. </w:t>
      </w:r>
    </w:p>
    <w:p w:rsidR="00974F42" w:rsidRPr="009F05F3"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38.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 </w:t>
      </w:r>
    </w:p>
    <w:p w:rsidR="00974F42" w:rsidRPr="009F05F3"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39. Доход, полученный в иностранной валюте, указывается в рублях по курсу </w:t>
      </w:r>
      <w:proofErr w:type="gramStart"/>
      <w:r w:rsidR="00974F42" w:rsidRPr="009F05F3">
        <w:rPr>
          <w:rFonts w:ascii="Times New Roman" w:hAnsi="Times New Roman" w:cs="Times New Roman"/>
          <w:color w:val="000000"/>
          <w:sz w:val="28"/>
          <w:szCs w:val="28"/>
        </w:rPr>
        <w:t>Банк</w:t>
      </w:r>
      <w:proofErr w:type="gramEnd"/>
      <w:r w:rsidR="00974F42" w:rsidRPr="009F05F3">
        <w:rPr>
          <w:rFonts w:ascii="Times New Roman" w:hAnsi="Times New Roman" w:cs="Times New Roman"/>
          <w:color w:val="000000"/>
          <w:sz w:val="28"/>
          <w:szCs w:val="28"/>
        </w:rPr>
        <w:t xml:space="preserve"> а России на дату получения дохода. </w:t>
      </w:r>
    </w:p>
    <w:p w:rsidR="00974F42" w:rsidRPr="009F05F3"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974F42" w:rsidRPr="009F05F3"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00974F42" w:rsidRPr="009F05F3">
        <w:rPr>
          <w:rFonts w:ascii="Times New Roman" w:hAnsi="Times New Roman" w:cs="Times New Roman"/>
          <w:color w:val="000000"/>
          <w:sz w:val="28"/>
          <w:szCs w:val="28"/>
          <w:u w:val="single"/>
        </w:rPr>
        <w:t>http://www. cbr.ru/</w:t>
      </w:r>
      <w:proofErr w:type="spellStart"/>
      <w:r w:rsidR="00974F42" w:rsidRPr="009F05F3">
        <w:rPr>
          <w:rFonts w:ascii="Times New Roman" w:hAnsi="Times New Roman" w:cs="Times New Roman"/>
          <w:color w:val="000000"/>
          <w:sz w:val="28"/>
          <w:szCs w:val="28"/>
          <w:u w:val="single"/>
        </w:rPr>
        <w:t>currency_base</w:t>
      </w:r>
      <w:proofErr w:type="spellEnd"/>
      <w:r w:rsidR="00974F42" w:rsidRPr="009F05F3">
        <w:rPr>
          <w:rFonts w:ascii="Times New Roman" w:hAnsi="Times New Roman" w:cs="Times New Roman"/>
          <w:color w:val="000000"/>
          <w:sz w:val="28"/>
          <w:szCs w:val="28"/>
          <w:u w:val="single"/>
        </w:rPr>
        <w:t xml:space="preserve">/daily.aspx. </w:t>
      </w:r>
    </w:p>
    <w:p w:rsidR="00974F42" w:rsidRPr="009F05F3"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42. Не рекомендуется проводить какие-либо самостоятельные расчеты, поскольку вероятно возникновение различного рода ошибок. </w:t>
      </w:r>
    </w:p>
    <w:p w:rsidR="00974F42"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 </w:t>
      </w:r>
    </w:p>
    <w:p w:rsidR="009F05F3" w:rsidRPr="009F05F3"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p>
    <w:p w:rsidR="00974F42" w:rsidRDefault="00974F42" w:rsidP="009F05F3">
      <w:pPr>
        <w:autoSpaceDE w:val="0"/>
        <w:autoSpaceDN w:val="0"/>
        <w:adjustRightInd w:val="0"/>
        <w:spacing w:after="0" w:line="241" w:lineRule="atLeast"/>
        <w:jc w:val="center"/>
        <w:rPr>
          <w:rFonts w:ascii="Times New Roman" w:hAnsi="Times New Roman" w:cs="Times New Roman"/>
          <w:b/>
          <w:bCs/>
          <w:color w:val="000000"/>
          <w:sz w:val="28"/>
          <w:szCs w:val="28"/>
        </w:rPr>
      </w:pPr>
      <w:r w:rsidRPr="009F05F3">
        <w:rPr>
          <w:rFonts w:ascii="Times New Roman" w:hAnsi="Times New Roman" w:cs="Times New Roman"/>
          <w:b/>
          <w:bCs/>
          <w:color w:val="000000"/>
          <w:sz w:val="28"/>
          <w:szCs w:val="28"/>
        </w:rPr>
        <w:t>Доход от ценных бумаг и долей участия в коммерческих организациях</w:t>
      </w:r>
    </w:p>
    <w:p w:rsidR="009F05F3" w:rsidRPr="009F05F3" w:rsidRDefault="009F05F3" w:rsidP="009F05F3">
      <w:pPr>
        <w:autoSpaceDE w:val="0"/>
        <w:autoSpaceDN w:val="0"/>
        <w:adjustRightInd w:val="0"/>
        <w:spacing w:after="0" w:line="241" w:lineRule="atLeast"/>
        <w:jc w:val="center"/>
        <w:rPr>
          <w:rFonts w:ascii="Times New Roman" w:hAnsi="Times New Roman" w:cs="Times New Roman"/>
          <w:color w:val="000000"/>
          <w:sz w:val="28"/>
          <w:szCs w:val="28"/>
        </w:rPr>
      </w:pPr>
    </w:p>
    <w:p w:rsidR="00974F42" w:rsidRPr="009F05F3" w:rsidRDefault="009F05F3" w:rsidP="009F05F3">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44. В данной строке указывается сумма доходов от ценных бумаг и долей участия в коммерческих организациях, включающая: </w:t>
      </w:r>
    </w:p>
    <w:p w:rsidR="00974F42" w:rsidRPr="009F05F3" w:rsidRDefault="00974F42" w:rsidP="009F05F3">
      <w:pPr>
        <w:pStyle w:val="Default"/>
        <w:jc w:val="both"/>
        <w:rPr>
          <w:rFonts w:ascii="Times New Roman" w:hAnsi="Times New Roman" w:cs="Times New Roman"/>
          <w:sz w:val="28"/>
          <w:szCs w:val="28"/>
        </w:rPr>
      </w:pPr>
      <w:proofErr w:type="gramStart"/>
      <w:r w:rsidRPr="009F05F3">
        <w:rPr>
          <w:rFonts w:ascii="Times New Roman" w:hAnsi="Times New Roman" w:cs="Times New Roman"/>
          <w:sz w:val="28"/>
          <w:szCs w:val="28"/>
        </w:rPr>
        <w:t>1) дивиденды, полученные служащим</w:t>
      </w:r>
      <w:r w:rsidR="009F05F3">
        <w:rPr>
          <w:rFonts w:ascii="Times New Roman" w:hAnsi="Times New Roman" w:cs="Times New Roman"/>
          <w:sz w:val="28"/>
          <w:szCs w:val="28"/>
        </w:rPr>
        <w:t xml:space="preserve"> </w:t>
      </w:r>
      <w:r w:rsidRPr="009F05F3">
        <w:rPr>
          <w:rFonts w:ascii="Times New Roman" w:hAnsi="Times New Roman" w:cs="Times New Roman"/>
          <w:sz w:val="28"/>
          <w:szCs w:val="28"/>
        </w:rPr>
        <w:t xml:space="preserve">(работником),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w:t>
      </w:r>
      <w:proofErr w:type="gramEnd"/>
    </w:p>
    <w:p w:rsidR="009F05F3" w:rsidRDefault="00974F42" w:rsidP="009F05F3">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 доход от операций с ценными бумагами, в том чи</w:t>
      </w:r>
      <w:r w:rsidR="009F05F3">
        <w:rPr>
          <w:rFonts w:ascii="Times New Roman" w:hAnsi="Times New Roman" w:cs="Times New Roman"/>
          <w:color w:val="000000"/>
          <w:sz w:val="28"/>
          <w:szCs w:val="28"/>
        </w:rPr>
        <w:t xml:space="preserve">сле доход </w:t>
      </w:r>
      <w:proofErr w:type="gramStart"/>
      <w:r w:rsidR="009F05F3">
        <w:rPr>
          <w:rFonts w:ascii="Times New Roman" w:hAnsi="Times New Roman" w:cs="Times New Roman"/>
          <w:color w:val="000000"/>
          <w:sz w:val="28"/>
          <w:szCs w:val="28"/>
        </w:rPr>
        <w:t>от</w:t>
      </w:r>
      <w:proofErr w:type="gramEnd"/>
    </w:p>
    <w:p w:rsidR="00974F42"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погашения сберегательных сертификатов, </w:t>
      </w:r>
      <w:proofErr w:type="gramStart"/>
      <w:r w:rsidRPr="009F05F3">
        <w:rPr>
          <w:rFonts w:ascii="Times New Roman" w:hAnsi="Times New Roman" w:cs="Times New Roman"/>
          <w:color w:val="000000"/>
          <w:sz w:val="28"/>
          <w:szCs w:val="28"/>
        </w:rPr>
        <w:t>который</w:t>
      </w:r>
      <w:proofErr w:type="gramEnd"/>
      <w:r w:rsidRPr="009F05F3">
        <w:rPr>
          <w:rFonts w:ascii="Times New Roman" w:hAnsi="Times New Roman" w:cs="Times New Roman"/>
          <w:color w:val="000000"/>
          <w:sz w:val="28"/>
          <w:szCs w:val="28"/>
        </w:rPr>
        <w:t xml:space="preserve">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 </w:t>
      </w:r>
    </w:p>
    <w:p w:rsidR="009F05F3" w:rsidRPr="009F05F3" w:rsidRDefault="009F05F3" w:rsidP="009F05F3">
      <w:pPr>
        <w:autoSpaceDE w:val="0"/>
        <w:autoSpaceDN w:val="0"/>
        <w:adjustRightInd w:val="0"/>
        <w:spacing w:after="0" w:line="241" w:lineRule="atLeast"/>
        <w:jc w:val="both"/>
        <w:rPr>
          <w:rFonts w:ascii="Times New Roman" w:hAnsi="Times New Roman" w:cs="Times New Roman"/>
          <w:color w:val="000000"/>
          <w:sz w:val="28"/>
          <w:szCs w:val="28"/>
        </w:rPr>
      </w:pPr>
    </w:p>
    <w:p w:rsidR="00974F42" w:rsidRPr="009F05F3" w:rsidRDefault="00974F42" w:rsidP="009F05F3">
      <w:pPr>
        <w:autoSpaceDE w:val="0"/>
        <w:autoSpaceDN w:val="0"/>
        <w:adjustRightInd w:val="0"/>
        <w:spacing w:after="0" w:line="241" w:lineRule="atLeast"/>
        <w:jc w:val="center"/>
        <w:rPr>
          <w:rFonts w:ascii="Times New Roman" w:hAnsi="Times New Roman" w:cs="Times New Roman"/>
          <w:color w:val="000000"/>
          <w:sz w:val="28"/>
          <w:szCs w:val="28"/>
        </w:rPr>
      </w:pPr>
      <w:r w:rsidRPr="009F05F3">
        <w:rPr>
          <w:rFonts w:ascii="Times New Roman" w:hAnsi="Times New Roman" w:cs="Times New Roman"/>
          <w:b/>
          <w:bCs/>
          <w:color w:val="000000"/>
          <w:sz w:val="28"/>
          <w:szCs w:val="28"/>
        </w:rPr>
        <w:t>Иные доходы</w:t>
      </w:r>
    </w:p>
    <w:p w:rsidR="00974F42" w:rsidRPr="009F05F3"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45. В данной строке указываются доходы, которые не были отражены в строках 1-5 справки. </w:t>
      </w:r>
    </w:p>
    <w:p w:rsidR="00974F42" w:rsidRPr="009F05F3" w:rsidRDefault="00974F42" w:rsidP="00974F42">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Так, например, в строке иные доходы могут быть указаны: </w:t>
      </w:r>
    </w:p>
    <w:p w:rsidR="00974F42" w:rsidRPr="009F05F3" w:rsidRDefault="00974F42" w:rsidP="00974F42">
      <w:pPr>
        <w:autoSpaceDE w:val="0"/>
        <w:autoSpaceDN w:val="0"/>
        <w:adjustRightInd w:val="0"/>
        <w:spacing w:after="0" w:line="241" w:lineRule="atLeast"/>
        <w:ind w:left="22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1) пенсия; </w:t>
      </w:r>
    </w:p>
    <w:p w:rsidR="009F05F3" w:rsidRDefault="00974F42" w:rsidP="009F05F3">
      <w:pPr>
        <w:autoSpaceDE w:val="0"/>
        <w:autoSpaceDN w:val="0"/>
        <w:adjustRightInd w:val="0"/>
        <w:spacing w:after="0" w:line="241" w:lineRule="atLeast"/>
        <w:ind w:left="22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 доплаты к пенсиям, выплачиваемые в с</w:t>
      </w:r>
      <w:r w:rsidR="009F05F3">
        <w:rPr>
          <w:rFonts w:ascii="Times New Roman" w:hAnsi="Times New Roman" w:cs="Times New Roman"/>
          <w:color w:val="000000"/>
          <w:sz w:val="28"/>
          <w:szCs w:val="28"/>
        </w:rPr>
        <w:t>оответствии с законодательством</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lastRenderedPageBreak/>
        <w:t xml:space="preserve">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F05F3" w:rsidRDefault="00974F42" w:rsidP="00974F42">
      <w:pPr>
        <w:autoSpaceDE w:val="0"/>
        <w:autoSpaceDN w:val="0"/>
        <w:adjustRightInd w:val="0"/>
        <w:spacing w:after="0" w:line="241" w:lineRule="atLeast"/>
        <w:ind w:left="22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3) все виды пособий (пособие по в</w:t>
      </w:r>
      <w:r w:rsidR="009F05F3">
        <w:rPr>
          <w:rFonts w:ascii="Times New Roman" w:hAnsi="Times New Roman" w:cs="Times New Roman"/>
          <w:color w:val="000000"/>
          <w:sz w:val="28"/>
          <w:szCs w:val="28"/>
        </w:rPr>
        <w:t xml:space="preserve">ременной нетрудоспособности, </w:t>
      </w:r>
      <w:proofErr w:type="gramStart"/>
      <w:r w:rsidR="009F05F3">
        <w:rPr>
          <w:rFonts w:ascii="Times New Roman" w:hAnsi="Times New Roman" w:cs="Times New Roman"/>
          <w:color w:val="000000"/>
          <w:sz w:val="28"/>
          <w:szCs w:val="28"/>
        </w:rPr>
        <w:t>по</w:t>
      </w:r>
      <w:proofErr w:type="gramEnd"/>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2-НДФЛ, выдаваемую по месту службы (работы); </w:t>
      </w:r>
    </w:p>
    <w:p w:rsidR="009F05F3" w:rsidRDefault="00974F42" w:rsidP="00974F42">
      <w:pPr>
        <w:autoSpaceDE w:val="0"/>
        <w:autoSpaceDN w:val="0"/>
        <w:adjustRightInd w:val="0"/>
        <w:spacing w:after="0" w:line="241" w:lineRule="atLeast"/>
        <w:ind w:left="22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4) государственный сертификат на ма</w:t>
      </w:r>
      <w:r w:rsidR="009F05F3">
        <w:rPr>
          <w:rFonts w:ascii="Times New Roman" w:hAnsi="Times New Roman" w:cs="Times New Roman"/>
          <w:color w:val="000000"/>
          <w:sz w:val="28"/>
          <w:szCs w:val="28"/>
        </w:rPr>
        <w:t>теринский (семейный) капитал (</w:t>
      </w:r>
      <w:proofErr w:type="gramStart"/>
      <w:r w:rsidR="009F05F3">
        <w:rPr>
          <w:rFonts w:ascii="Times New Roman" w:hAnsi="Times New Roman" w:cs="Times New Roman"/>
          <w:color w:val="000000"/>
          <w:sz w:val="28"/>
          <w:szCs w:val="28"/>
        </w:rPr>
        <w:t>в</w:t>
      </w:r>
      <w:proofErr w:type="gramEnd"/>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proofErr w:type="gramStart"/>
      <w:r w:rsidRPr="009F05F3">
        <w:rPr>
          <w:rFonts w:ascii="Times New Roman" w:hAnsi="Times New Roman" w:cs="Times New Roman"/>
          <w:color w:val="000000"/>
          <w:sz w:val="28"/>
          <w:szCs w:val="28"/>
        </w:rPr>
        <w:t>случае</w:t>
      </w:r>
      <w:proofErr w:type="gramEnd"/>
      <w:r w:rsidRPr="009F05F3">
        <w:rPr>
          <w:rFonts w:ascii="Times New Roman" w:hAnsi="Times New Roman" w:cs="Times New Roman"/>
          <w:color w:val="000000"/>
          <w:sz w:val="28"/>
          <w:szCs w:val="28"/>
        </w:rPr>
        <w:t xml:space="preserve"> если в отчетном периоде данный сертификат либо его часть был реализован); </w:t>
      </w:r>
    </w:p>
    <w:p w:rsidR="00974F42" w:rsidRPr="009F05F3" w:rsidRDefault="00974F42" w:rsidP="00974F42">
      <w:pPr>
        <w:autoSpaceDE w:val="0"/>
        <w:autoSpaceDN w:val="0"/>
        <w:adjustRightInd w:val="0"/>
        <w:spacing w:after="0" w:line="241" w:lineRule="atLeast"/>
        <w:ind w:left="22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5) алименты; </w:t>
      </w:r>
    </w:p>
    <w:p w:rsidR="00974F42" w:rsidRPr="009F05F3" w:rsidRDefault="00974F42" w:rsidP="00974F42">
      <w:pPr>
        <w:autoSpaceDE w:val="0"/>
        <w:autoSpaceDN w:val="0"/>
        <w:adjustRightInd w:val="0"/>
        <w:spacing w:after="0" w:line="241" w:lineRule="atLeast"/>
        <w:ind w:left="22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6) стипендия; </w:t>
      </w:r>
    </w:p>
    <w:p w:rsidR="00E14699" w:rsidRPr="009F05F3" w:rsidRDefault="009F05F3" w:rsidP="00974F42">
      <w:pPr>
        <w:pStyle w:val="Defaul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4F42" w:rsidRPr="009F05F3">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00974F42" w:rsidRPr="009F05F3">
        <w:rPr>
          <w:rFonts w:ascii="Times New Roman" w:hAnsi="Times New Roman" w:cs="Times New Roman"/>
          <w:sz w:val="28"/>
          <w:szCs w:val="28"/>
        </w:rPr>
        <w:t>накопительно</w:t>
      </w:r>
      <w:proofErr w:type="spellEnd"/>
      <w:r w:rsidR="00974F42" w:rsidRPr="009F05F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proofErr w:type="gramEnd"/>
      <w:r w:rsidR="00974F42" w:rsidRPr="009F05F3">
        <w:rPr>
          <w:rFonts w:ascii="Times New Roman" w:hAnsi="Times New Roman" w:cs="Times New Roman"/>
          <w:sz w:val="28"/>
          <w:szCs w:val="28"/>
        </w:rPr>
        <w:t>(</w:t>
      </w:r>
      <w:proofErr w:type="gramStart"/>
      <w:r w:rsidR="00974F42" w:rsidRPr="009F05F3">
        <w:rPr>
          <w:rFonts w:ascii="Times New Roman" w:hAnsi="Times New Roman" w:cs="Times New Roman"/>
          <w:sz w:val="28"/>
          <w:szCs w:val="28"/>
        </w:rPr>
        <w:t>работника) либо его супруга (супруги) перечислены денежные средства данной выплаты);</w:t>
      </w:r>
      <w:proofErr w:type="gramEnd"/>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в аренду или иного использования недв</w:t>
      </w:r>
      <w:r w:rsidR="009F05F3">
        <w:rPr>
          <w:rFonts w:ascii="Times New Roman" w:hAnsi="Times New Roman" w:cs="Times New Roman"/>
          <w:color w:val="000000"/>
          <w:sz w:val="28"/>
          <w:szCs w:val="28"/>
        </w:rPr>
        <w:t xml:space="preserve">ижимого имущества, </w:t>
      </w:r>
      <w:proofErr w:type="gramStart"/>
      <w:r w:rsidR="009F05F3">
        <w:rPr>
          <w:rFonts w:ascii="Times New Roman" w:hAnsi="Times New Roman" w:cs="Times New Roman"/>
          <w:color w:val="000000"/>
          <w:sz w:val="28"/>
          <w:szCs w:val="28"/>
        </w:rPr>
        <w:t>транспортных</w:t>
      </w:r>
      <w:proofErr w:type="gramEnd"/>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средств, в том числе доходы, полученные от имущества, переданного в доверительное управление (траст);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9) доходы от реализации недвижимого имущес</w:t>
      </w:r>
      <w:r w:rsidR="009F05F3">
        <w:rPr>
          <w:rFonts w:ascii="Times New Roman" w:hAnsi="Times New Roman" w:cs="Times New Roman"/>
          <w:color w:val="000000"/>
          <w:sz w:val="28"/>
          <w:szCs w:val="28"/>
        </w:rPr>
        <w:t>тва, транспортных средств и</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иного имущества, в том числе в случае продажи указанного имущества членам семьи или иным родственникам. </w:t>
      </w:r>
      <w:proofErr w:type="gramStart"/>
      <w:r w:rsidRPr="009F05F3">
        <w:rPr>
          <w:rFonts w:ascii="Times New Roman" w:hAnsi="Times New Roman" w:cs="Times New Roman"/>
          <w:color w:val="000000"/>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w:t>
      </w:r>
      <w:proofErr w:type="gramEnd"/>
    </w:p>
    <w:p w:rsidR="00974F42" w:rsidRPr="009F05F3" w:rsidRDefault="009F05F3" w:rsidP="00974F42">
      <w:pPr>
        <w:autoSpaceDE w:val="0"/>
        <w:autoSpaceDN w:val="0"/>
        <w:adjustRightInd w:val="0"/>
        <w:spacing w:after="0" w:line="241" w:lineRule="atLeast"/>
        <w:ind w:left="28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10) доходы по трудовым договорам по совместительству. </w:t>
      </w:r>
    </w:p>
    <w:p w:rsidR="00974F42" w:rsidRP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12) вознаграждения по гражданск</w:t>
      </w:r>
      <w:proofErr w:type="gramStart"/>
      <w:r w:rsidR="00974F42" w:rsidRPr="009F05F3">
        <w:rPr>
          <w:rFonts w:ascii="Times New Roman" w:hAnsi="Times New Roman" w:cs="Times New Roman"/>
          <w:color w:val="000000"/>
          <w:sz w:val="28"/>
          <w:szCs w:val="28"/>
        </w:rPr>
        <w:t>о-</w:t>
      </w:r>
      <w:proofErr w:type="gramEnd"/>
      <w:r w:rsidR="00974F42" w:rsidRPr="009F05F3">
        <w:rPr>
          <w:rFonts w:ascii="Times New Roman" w:hAnsi="Times New Roman" w:cs="Times New Roman"/>
          <w:color w:val="000000"/>
          <w:sz w:val="28"/>
          <w:szCs w:val="28"/>
        </w:rPr>
        <w:t xml:space="preserve"> 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13) доходы, полученные от использования трубопроводов, линий электропередачи (ЛЭП), линий </w:t>
      </w:r>
      <w:proofErr w:type="gramStart"/>
      <w:r w:rsidR="00974F42" w:rsidRPr="009F05F3">
        <w:rPr>
          <w:rFonts w:ascii="Times New Roman" w:hAnsi="Times New Roman" w:cs="Times New Roman"/>
          <w:color w:val="000000"/>
          <w:sz w:val="28"/>
          <w:szCs w:val="28"/>
        </w:rPr>
        <w:t>оптико- волоконной</w:t>
      </w:r>
      <w:proofErr w:type="gramEnd"/>
      <w:r w:rsidR="00974F42" w:rsidRPr="009F05F3">
        <w:rPr>
          <w:rFonts w:ascii="Times New Roman" w:hAnsi="Times New Roman" w:cs="Times New Roman"/>
          <w:color w:val="000000"/>
          <w:sz w:val="28"/>
          <w:szCs w:val="28"/>
        </w:rPr>
        <w:t xml:space="preserve"> и (или) беспроводной </w:t>
      </w:r>
      <w:r w:rsidR="00974F42" w:rsidRPr="009F05F3">
        <w:rPr>
          <w:rFonts w:ascii="Times New Roman" w:hAnsi="Times New Roman" w:cs="Times New Roman"/>
          <w:color w:val="000000"/>
          <w:sz w:val="28"/>
          <w:szCs w:val="28"/>
        </w:rPr>
        <w:lastRenderedPageBreak/>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14) проценты по долговым обязательствам;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15) денежные средства, полученные в порядке дарения или наследования;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16) возмещение вреда, причиненного увечьем или иным повреждением здоровья;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17) выплаты, связанные с гибелью (смертью), выплаченные наследникам; </w:t>
      </w:r>
    </w:p>
    <w:p w:rsidR="00974F42" w:rsidRP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 </w:t>
      </w:r>
    </w:p>
    <w:p w:rsidR="00974F42" w:rsidRPr="009F05F3" w:rsidRDefault="009F05F3" w:rsidP="009F05F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9F05F3">
        <w:rPr>
          <w:rFonts w:ascii="Times New Roman" w:hAnsi="Times New Roman" w:cs="Times New Roman"/>
          <w:sz w:val="28"/>
          <w:szCs w:val="28"/>
        </w:rPr>
        <w:t xml:space="preserve">19) выплаты, связанные с увольнением (компенсация за </w:t>
      </w:r>
      <w:r>
        <w:rPr>
          <w:rFonts w:ascii="Times New Roman" w:hAnsi="Times New Roman" w:cs="Times New Roman"/>
          <w:sz w:val="28"/>
          <w:szCs w:val="28"/>
        </w:rPr>
        <w:t xml:space="preserve"> н</w:t>
      </w:r>
      <w:r w:rsidR="00974F42" w:rsidRPr="009F05F3">
        <w:rPr>
          <w:rFonts w:ascii="Times New Roman" w:hAnsi="Times New Roman" w:cs="Times New Roman"/>
          <w:sz w:val="28"/>
          <w:szCs w:val="28"/>
        </w:rPr>
        <w:t>еиспользованный</w:t>
      </w:r>
      <w:r>
        <w:rPr>
          <w:rFonts w:ascii="Times New Roman" w:hAnsi="Times New Roman" w:cs="Times New Roman"/>
          <w:sz w:val="28"/>
          <w:szCs w:val="28"/>
        </w:rPr>
        <w:t xml:space="preserve">  </w:t>
      </w:r>
      <w:r w:rsidR="00974F42" w:rsidRPr="009F05F3">
        <w:rPr>
          <w:rFonts w:ascii="Times New Roman" w:hAnsi="Times New Roman" w:cs="Times New Roman"/>
          <w:sz w:val="28"/>
          <w:szCs w:val="28"/>
        </w:rPr>
        <w:t xml:space="preserve">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2-НДФЛ по месту службы (работы);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20) денежные средства, полученные в ка</w:t>
      </w:r>
      <w:r w:rsidR="009F05F3">
        <w:rPr>
          <w:rFonts w:ascii="Times New Roman" w:hAnsi="Times New Roman" w:cs="Times New Roman"/>
          <w:color w:val="000000"/>
          <w:sz w:val="28"/>
          <w:szCs w:val="28"/>
        </w:rPr>
        <w:t>честве благотворительной помощи</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21) суммы полной или частичной компен</w:t>
      </w:r>
      <w:r w:rsidR="009F05F3">
        <w:rPr>
          <w:rFonts w:ascii="Times New Roman" w:hAnsi="Times New Roman" w:cs="Times New Roman"/>
          <w:color w:val="000000"/>
          <w:sz w:val="28"/>
          <w:szCs w:val="28"/>
        </w:rPr>
        <w:t>сации работникам и (или) членам</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proofErr w:type="gramStart"/>
      <w:r w:rsidRPr="009F05F3">
        <w:rPr>
          <w:rFonts w:ascii="Times New Roman" w:hAnsi="Times New Roman" w:cs="Times New Roman"/>
          <w:color w:val="000000"/>
          <w:sz w:val="28"/>
          <w:szCs w:val="28"/>
        </w:rPr>
        <w:t xml:space="preserve">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roofErr w:type="gramEnd"/>
    </w:p>
    <w:p w:rsidR="00974F42" w:rsidRP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22) выигрыши в лотереях, тотализаторах, конкурсах и иных играх;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23) доходы членов профсоюзных ор</w:t>
      </w:r>
      <w:r w:rsidR="009F05F3">
        <w:rPr>
          <w:rFonts w:ascii="Times New Roman" w:hAnsi="Times New Roman" w:cs="Times New Roman"/>
          <w:color w:val="000000"/>
          <w:sz w:val="28"/>
          <w:szCs w:val="28"/>
        </w:rPr>
        <w:t>ганизаций, полученные от данных</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профсоюзных организаций;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24) доход от реализации имущества, полученный наложенным платежом. </w:t>
      </w:r>
    </w:p>
    <w:p w:rsid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p>
    <w:p w:rsidR="009F05F3" w:rsidRDefault="009F05F3"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В случае если посылкой направлял</w:t>
      </w:r>
      <w:r w:rsidR="009F05F3">
        <w:rPr>
          <w:rFonts w:ascii="Times New Roman" w:hAnsi="Times New Roman" w:cs="Times New Roman"/>
          <w:color w:val="000000"/>
          <w:sz w:val="28"/>
          <w:szCs w:val="28"/>
        </w:rPr>
        <w:t>ись результаты педагогической и</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научной деятельности, доход указывается в строке 2 раздела 1 справки, результаты иной творческой деятельности – в строке 3 указанного раздела справки;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25) вознаграждение, полученное п</w:t>
      </w:r>
      <w:r w:rsidR="009F05F3">
        <w:rPr>
          <w:rFonts w:ascii="Times New Roman" w:hAnsi="Times New Roman" w:cs="Times New Roman"/>
          <w:color w:val="000000"/>
          <w:sz w:val="28"/>
          <w:szCs w:val="28"/>
        </w:rPr>
        <w:t>ри осуществлении опеки или</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попечительства на возмездной основе;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26) доход, полученный индивидуальны</w:t>
      </w:r>
      <w:r w:rsidR="009F05F3">
        <w:rPr>
          <w:rFonts w:ascii="Times New Roman" w:hAnsi="Times New Roman" w:cs="Times New Roman"/>
          <w:color w:val="000000"/>
          <w:sz w:val="28"/>
          <w:szCs w:val="28"/>
        </w:rPr>
        <w:t>м предпринимателем (указывается</w:t>
      </w:r>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согласно бухгалтерской (финансовой) отчетности); </w:t>
      </w:r>
    </w:p>
    <w:p w:rsid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27) денежные выплаты, получ</w:t>
      </w:r>
      <w:r w:rsidR="009F05F3">
        <w:rPr>
          <w:rFonts w:ascii="Times New Roman" w:hAnsi="Times New Roman" w:cs="Times New Roman"/>
          <w:color w:val="000000"/>
          <w:sz w:val="28"/>
          <w:szCs w:val="28"/>
        </w:rPr>
        <w:t xml:space="preserve">енные при награждении </w:t>
      </w:r>
      <w:proofErr w:type="gramStart"/>
      <w:r w:rsidR="009F05F3">
        <w:rPr>
          <w:rFonts w:ascii="Times New Roman" w:hAnsi="Times New Roman" w:cs="Times New Roman"/>
          <w:color w:val="000000"/>
          <w:sz w:val="28"/>
          <w:szCs w:val="28"/>
        </w:rPr>
        <w:t>почетными</w:t>
      </w:r>
      <w:proofErr w:type="gramEnd"/>
    </w:p>
    <w:p w:rsidR="00974F42" w:rsidRPr="009F05F3" w:rsidRDefault="00974F42" w:rsidP="009F05F3">
      <w:pPr>
        <w:autoSpaceDE w:val="0"/>
        <w:autoSpaceDN w:val="0"/>
        <w:adjustRightInd w:val="0"/>
        <w:spacing w:after="0" w:line="241" w:lineRule="atLeast"/>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грамотами и наградами федеральных государственных органов, государственных органов субъектов Российской Федерации, муниципальных </w:t>
      </w:r>
      <w:r w:rsidRPr="009F05F3">
        <w:rPr>
          <w:rFonts w:ascii="Times New Roman" w:hAnsi="Times New Roman" w:cs="Times New Roman"/>
          <w:color w:val="000000"/>
          <w:sz w:val="28"/>
          <w:szCs w:val="28"/>
        </w:rPr>
        <w:lastRenderedPageBreak/>
        <w:t xml:space="preserve">образований, органов местного самоуправления, которые не включены в справку 2-НДФЛ; </w:t>
      </w:r>
    </w:p>
    <w:p w:rsidR="00974F42" w:rsidRP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28) иные аналогичные выплаты. </w:t>
      </w:r>
    </w:p>
    <w:p w:rsidR="00974F42" w:rsidRPr="009F05F3"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46. Формой справки не предусмотрено указание товаров, услуг, полученных в натуральной форме. </w:t>
      </w:r>
    </w:p>
    <w:p w:rsidR="00974F42" w:rsidRPr="009F05F3" w:rsidRDefault="009F05F3" w:rsidP="00974F42">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47. С учетом целей антикоррупционного законодательства в строке 6 </w:t>
      </w:r>
      <w:r w:rsidR="00974F42" w:rsidRPr="009F05F3">
        <w:rPr>
          <w:rFonts w:ascii="Times New Roman" w:hAnsi="Times New Roman" w:cs="Times New Roman"/>
          <w:b/>
          <w:bCs/>
          <w:color w:val="000000"/>
          <w:sz w:val="28"/>
          <w:szCs w:val="28"/>
        </w:rPr>
        <w:t xml:space="preserve">«Иные доходы» не указываются </w:t>
      </w:r>
      <w:r w:rsidR="00974F42" w:rsidRPr="009F05F3">
        <w:rPr>
          <w:rFonts w:ascii="Times New Roman" w:hAnsi="Times New Roman" w:cs="Times New Roman"/>
          <w:color w:val="000000"/>
          <w:sz w:val="28"/>
          <w:szCs w:val="28"/>
        </w:rPr>
        <w:t xml:space="preserve">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 </w:t>
      </w:r>
    </w:p>
    <w:p w:rsidR="00974F42" w:rsidRPr="009F05F3" w:rsidRDefault="00974F42" w:rsidP="00974F42">
      <w:pPr>
        <w:autoSpaceDE w:val="0"/>
        <w:autoSpaceDN w:val="0"/>
        <w:adjustRightInd w:val="0"/>
        <w:spacing w:after="0" w:line="241" w:lineRule="atLeast"/>
        <w:ind w:left="2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1) со служебными командировками; </w:t>
      </w:r>
    </w:p>
    <w:p w:rsidR="00974F42" w:rsidRPr="009F05F3" w:rsidRDefault="00974F42" w:rsidP="009F05F3">
      <w:pPr>
        <w:pStyle w:val="Default"/>
        <w:rPr>
          <w:rFonts w:ascii="Times New Roman" w:hAnsi="Times New Roman" w:cs="Times New Roman"/>
          <w:sz w:val="28"/>
          <w:szCs w:val="28"/>
        </w:rPr>
      </w:pPr>
      <w:r w:rsidRPr="009F05F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w:t>
      </w:r>
      <w:r w:rsidR="009F05F3">
        <w:rPr>
          <w:rFonts w:ascii="Times New Roman" w:hAnsi="Times New Roman" w:cs="Times New Roman"/>
          <w:sz w:val="28"/>
          <w:szCs w:val="28"/>
        </w:rPr>
        <w:t xml:space="preserve"> </w:t>
      </w:r>
      <w:r w:rsidRPr="009F05F3">
        <w:rPr>
          <w:rFonts w:ascii="Times New Roman" w:hAnsi="Times New Roman" w:cs="Times New Roman"/>
          <w:sz w:val="28"/>
          <w:szCs w:val="28"/>
        </w:rPr>
        <w:t xml:space="preserve">лицам, работающим и проживающим в районах Крайнего Севера и приравненных к ним местностям; </w:t>
      </w:r>
    </w:p>
    <w:p w:rsidR="009F05F3" w:rsidRDefault="00974F42" w:rsidP="00974F42">
      <w:pPr>
        <w:pStyle w:val="Pa11"/>
        <w:ind w:left="280"/>
        <w:jc w:val="both"/>
        <w:rPr>
          <w:color w:val="000000"/>
          <w:sz w:val="28"/>
          <w:szCs w:val="28"/>
        </w:rPr>
      </w:pPr>
      <w:r w:rsidRPr="009F05F3">
        <w:rPr>
          <w:color w:val="000000"/>
          <w:sz w:val="28"/>
          <w:szCs w:val="28"/>
        </w:rPr>
        <w:t>3) с оплатой стоимости и (или) вы</w:t>
      </w:r>
      <w:r w:rsidR="009F05F3">
        <w:rPr>
          <w:color w:val="000000"/>
          <w:sz w:val="28"/>
          <w:szCs w:val="28"/>
        </w:rPr>
        <w:t xml:space="preserve">дачи </w:t>
      </w:r>
      <w:proofErr w:type="gramStart"/>
      <w:r w:rsidR="009F05F3">
        <w:rPr>
          <w:color w:val="000000"/>
          <w:sz w:val="28"/>
          <w:szCs w:val="28"/>
        </w:rPr>
        <w:t>полагающегося</w:t>
      </w:r>
      <w:proofErr w:type="gramEnd"/>
      <w:r w:rsidR="009F05F3">
        <w:rPr>
          <w:color w:val="000000"/>
          <w:sz w:val="28"/>
          <w:szCs w:val="28"/>
        </w:rPr>
        <w:t xml:space="preserve"> натурального</w:t>
      </w:r>
    </w:p>
    <w:p w:rsidR="00974F42" w:rsidRPr="009F05F3" w:rsidRDefault="00974F42" w:rsidP="009F05F3">
      <w:pPr>
        <w:pStyle w:val="Pa11"/>
        <w:jc w:val="both"/>
        <w:rPr>
          <w:color w:val="000000"/>
          <w:sz w:val="28"/>
          <w:szCs w:val="28"/>
        </w:rPr>
      </w:pPr>
      <w:r w:rsidRPr="009F05F3">
        <w:rPr>
          <w:color w:val="000000"/>
          <w:sz w:val="28"/>
          <w:szCs w:val="28"/>
        </w:rPr>
        <w:t>довольствия, а также выплаты денежных сре</w:t>
      </w:r>
      <w:proofErr w:type="gramStart"/>
      <w:r w:rsidRPr="009F05F3">
        <w:rPr>
          <w:color w:val="000000"/>
          <w:sz w:val="28"/>
          <w:szCs w:val="28"/>
        </w:rPr>
        <w:t>дств вз</w:t>
      </w:r>
      <w:proofErr w:type="gramEnd"/>
      <w:r w:rsidRPr="009F05F3">
        <w:rPr>
          <w:color w:val="000000"/>
          <w:sz w:val="28"/>
          <w:szCs w:val="28"/>
        </w:rPr>
        <w:t xml:space="preserve">амен этого довольствия; </w:t>
      </w:r>
    </w:p>
    <w:p w:rsidR="009F05F3" w:rsidRDefault="00974F42" w:rsidP="00974F42">
      <w:pPr>
        <w:pStyle w:val="Pa11"/>
        <w:ind w:left="280"/>
        <w:jc w:val="both"/>
        <w:rPr>
          <w:color w:val="000000"/>
          <w:sz w:val="28"/>
          <w:szCs w:val="28"/>
        </w:rPr>
      </w:pPr>
      <w:r w:rsidRPr="009F05F3">
        <w:rPr>
          <w:color w:val="000000"/>
          <w:sz w:val="28"/>
          <w:szCs w:val="28"/>
        </w:rPr>
        <w:t>4) с приобретением проездных документов для исполнения служ</w:t>
      </w:r>
      <w:r w:rsidR="009F05F3">
        <w:rPr>
          <w:color w:val="000000"/>
          <w:sz w:val="28"/>
          <w:szCs w:val="28"/>
        </w:rPr>
        <w:t>ебных</w:t>
      </w:r>
    </w:p>
    <w:p w:rsidR="00974F42" w:rsidRPr="009F05F3" w:rsidRDefault="00974F42" w:rsidP="009F05F3">
      <w:pPr>
        <w:pStyle w:val="Pa11"/>
        <w:jc w:val="both"/>
        <w:rPr>
          <w:color w:val="000000"/>
          <w:sz w:val="28"/>
          <w:szCs w:val="28"/>
        </w:rPr>
      </w:pPr>
      <w:r w:rsidRPr="009F05F3">
        <w:rPr>
          <w:color w:val="000000"/>
          <w:sz w:val="28"/>
          <w:szCs w:val="28"/>
        </w:rPr>
        <w:t xml:space="preserve">(должностных) обязанностей; </w:t>
      </w:r>
    </w:p>
    <w:p w:rsidR="00974F42" w:rsidRPr="009F05F3" w:rsidRDefault="00974F42" w:rsidP="00974F42">
      <w:pPr>
        <w:pStyle w:val="Pa11"/>
        <w:ind w:left="280"/>
        <w:jc w:val="both"/>
        <w:rPr>
          <w:color w:val="000000"/>
          <w:sz w:val="28"/>
          <w:szCs w:val="28"/>
        </w:rPr>
      </w:pPr>
      <w:r w:rsidRPr="009F05F3">
        <w:rPr>
          <w:color w:val="000000"/>
          <w:sz w:val="28"/>
          <w:szCs w:val="28"/>
        </w:rPr>
        <w:t xml:space="preserve">5) с оплатой коммунальных и иных услуг, наймом жилого помещения; </w:t>
      </w:r>
    </w:p>
    <w:p w:rsidR="009F05F3" w:rsidRDefault="00974F42" w:rsidP="00974F42">
      <w:pPr>
        <w:pStyle w:val="Pa11"/>
        <w:ind w:left="280"/>
        <w:jc w:val="both"/>
        <w:rPr>
          <w:color w:val="000000"/>
          <w:sz w:val="28"/>
          <w:szCs w:val="28"/>
        </w:rPr>
      </w:pPr>
      <w:r w:rsidRPr="009F05F3">
        <w:rPr>
          <w:color w:val="000000"/>
          <w:sz w:val="28"/>
          <w:szCs w:val="28"/>
        </w:rPr>
        <w:t>6) с внесением родительской</w:t>
      </w:r>
      <w:r w:rsidR="009F05F3">
        <w:rPr>
          <w:color w:val="000000"/>
          <w:sz w:val="28"/>
          <w:szCs w:val="28"/>
        </w:rPr>
        <w:t xml:space="preserve"> платы за посещение </w:t>
      </w:r>
      <w:proofErr w:type="gramStart"/>
      <w:r w:rsidR="009F05F3">
        <w:rPr>
          <w:color w:val="000000"/>
          <w:sz w:val="28"/>
          <w:szCs w:val="28"/>
        </w:rPr>
        <w:t>дошкольного</w:t>
      </w:r>
      <w:proofErr w:type="gramEnd"/>
    </w:p>
    <w:p w:rsidR="00974F42" w:rsidRPr="009F05F3" w:rsidRDefault="00974F42" w:rsidP="009F05F3">
      <w:pPr>
        <w:pStyle w:val="Pa11"/>
        <w:jc w:val="both"/>
        <w:rPr>
          <w:color w:val="000000"/>
          <w:sz w:val="28"/>
          <w:szCs w:val="28"/>
        </w:rPr>
      </w:pPr>
      <w:r w:rsidRPr="009F05F3">
        <w:rPr>
          <w:color w:val="000000"/>
          <w:sz w:val="28"/>
          <w:szCs w:val="28"/>
        </w:rPr>
        <w:t xml:space="preserve">образовательного учреждения; </w:t>
      </w:r>
    </w:p>
    <w:p w:rsidR="009F05F3" w:rsidRDefault="00974F42" w:rsidP="00974F42">
      <w:pPr>
        <w:pStyle w:val="Pa11"/>
        <w:ind w:left="280"/>
        <w:jc w:val="both"/>
        <w:rPr>
          <w:color w:val="000000"/>
          <w:sz w:val="28"/>
          <w:szCs w:val="28"/>
        </w:rPr>
      </w:pPr>
      <w:r w:rsidRPr="009F05F3">
        <w:rPr>
          <w:color w:val="000000"/>
          <w:sz w:val="28"/>
          <w:szCs w:val="28"/>
        </w:rPr>
        <w:t>7) с оформлением нотариальной дов</w:t>
      </w:r>
      <w:r w:rsidR="009F05F3">
        <w:rPr>
          <w:color w:val="000000"/>
          <w:sz w:val="28"/>
          <w:szCs w:val="28"/>
        </w:rPr>
        <w:t>еренности, почтовыми расходами,</w:t>
      </w:r>
    </w:p>
    <w:p w:rsidR="00974F42" w:rsidRPr="009F05F3" w:rsidRDefault="00974F42" w:rsidP="009F05F3">
      <w:pPr>
        <w:pStyle w:val="Pa11"/>
        <w:jc w:val="both"/>
        <w:rPr>
          <w:color w:val="000000"/>
          <w:sz w:val="28"/>
          <w:szCs w:val="28"/>
        </w:rPr>
      </w:pPr>
      <w:r w:rsidRPr="009F05F3">
        <w:rPr>
          <w:color w:val="000000"/>
          <w:sz w:val="28"/>
          <w:szCs w:val="28"/>
        </w:rPr>
        <w:t xml:space="preserve">расходами на оплату услуг представителя (возмещаются по решению суда); </w:t>
      </w:r>
    </w:p>
    <w:p w:rsidR="00974F42" w:rsidRPr="009F05F3" w:rsidRDefault="00974F42" w:rsidP="00974F42">
      <w:pPr>
        <w:pStyle w:val="Pa11"/>
        <w:ind w:left="280"/>
        <w:jc w:val="both"/>
        <w:rPr>
          <w:color w:val="000000"/>
          <w:sz w:val="28"/>
          <w:szCs w:val="28"/>
        </w:rPr>
      </w:pPr>
      <w:r w:rsidRPr="009F05F3">
        <w:rPr>
          <w:color w:val="000000"/>
          <w:sz w:val="28"/>
          <w:szCs w:val="28"/>
        </w:rPr>
        <w:t xml:space="preserve">8) с возмещением расходов на повышение профессионального уровня. </w:t>
      </w:r>
    </w:p>
    <w:p w:rsidR="00974F42" w:rsidRPr="009F05F3" w:rsidRDefault="00974F42" w:rsidP="00974F42">
      <w:pPr>
        <w:pStyle w:val="Pa11"/>
        <w:ind w:left="280"/>
        <w:jc w:val="both"/>
        <w:rPr>
          <w:color w:val="000000"/>
          <w:sz w:val="28"/>
          <w:szCs w:val="28"/>
        </w:rPr>
      </w:pPr>
      <w:r w:rsidRPr="009F05F3">
        <w:rPr>
          <w:color w:val="000000"/>
          <w:sz w:val="28"/>
          <w:szCs w:val="28"/>
        </w:rPr>
        <w:t xml:space="preserve">Также не указываются сведения о денежных средствах, полученных: </w:t>
      </w:r>
    </w:p>
    <w:p w:rsidR="00974F42" w:rsidRPr="009F05F3" w:rsidRDefault="00974F42" w:rsidP="00974F42">
      <w:pPr>
        <w:pStyle w:val="Pa11"/>
        <w:ind w:left="280"/>
        <w:jc w:val="both"/>
        <w:rPr>
          <w:color w:val="000000"/>
          <w:sz w:val="28"/>
          <w:szCs w:val="28"/>
        </w:rPr>
      </w:pPr>
      <w:r w:rsidRPr="009F05F3">
        <w:rPr>
          <w:color w:val="000000"/>
          <w:sz w:val="28"/>
          <w:szCs w:val="28"/>
        </w:rPr>
        <w:t xml:space="preserve">9) в виде социального, имущественного налогового вычета; </w:t>
      </w:r>
    </w:p>
    <w:p w:rsidR="009F05F3" w:rsidRDefault="00974F42" w:rsidP="00974F42">
      <w:pPr>
        <w:pStyle w:val="Pa11"/>
        <w:ind w:left="280"/>
        <w:jc w:val="both"/>
        <w:rPr>
          <w:color w:val="000000"/>
          <w:sz w:val="28"/>
          <w:szCs w:val="28"/>
        </w:rPr>
      </w:pPr>
      <w:r w:rsidRPr="009F05F3">
        <w:rPr>
          <w:color w:val="000000"/>
          <w:sz w:val="28"/>
          <w:szCs w:val="28"/>
        </w:rPr>
        <w:t xml:space="preserve">10) от участия в программе </w:t>
      </w:r>
      <w:proofErr w:type="spellStart"/>
      <w:r w:rsidRPr="009F05F3">
        <w:rPr>
          <w:color w:val="000000"/>
          <w:sz w:val="28"/>
          <w:szCs w:val="28"/>
        </w:rPr>
        <w:t>с</w:t>
      </w:r>
      <w:r w:rsidR="009F05F3">
        <w:rPr>
          <w:color w:val="000000"/>
          <w:sz w:val="28"/>
          <w:szCs w:val="28"/>
        </w:rPr>
        <w:t>офинансирования</w:t>
      </w:r>
      <w:proofErr w:type="spellEnd"/>
      <w:r w:rsidR="009F05F3">
        <w:rPr>
          <w:color w:val="000000"/>
          <w:sz w:val="28"/>
          <w:szCs w:val="28"/>
        </w:rPr>
        <w:t xml:space="preserve"> пенсии (доходы,</w:t>
      </w:r>
    </w:p>
    <w:p w:rsidR="00974F42" w:rsidRPr="009F05F3" w:rsidRDefault="00974F42" w:rsidP="009F05F3">
      <w:pPr>
        <w:pStyle w:val="Pa11"/>
        <w:jc w:val="both"/>
        <w:rPr>
          <w:color w:val="000000"/>
          <w:sz w:val="28"/>
          <w:szCs w:val="28"/>
        </w:rPr>
      </w:pPr>
      <w:r w:rsidRPr="009F05F3">
        <w:rPr>
          <w:color w:val="000000"/>
          <w:sz w:val="28"/>
          <w:szCs w:val="28"/>
        </w:rPr>
        <w:t xml:space="preserve">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9F05F3">
        <w:rPr>
          <w:color w:val="000000"/>
          <w:sz w:val="28"/>
          <w:szCs w:val="28"/>
        </w:rPr>
        <w:t>софинансирования</w:t>
      </w:r>
      <w:proofErr w:type="spellEnd"/>
      <w:r w:rsidRPr="009F05F3">
        <w:rPr>
          <w:color w:val="000000"/>
          <w:sz w:val="28"/>
          <w:szCs w:val="28"/>
        </w:rPr>
        <w:t xml:space="preserve"> пенсии); </w:t>
      </w:r>
    </w:p>
    <w:p w:rsidR="009F05F3" w:rsidRDefault="00974F42" w:rsidP="00974F42">
      <w:pPr>
        <w:pStyle w:val="Pa11"/>
        <w:ind w:left="280"/>
        <w:jc w:val="both"/>
        <w:rPr>
          <w:color w:val="000000"/>
          <w:sz w:val="28"/>
          <w:szCs w:val="28"/>
        </w:rPr>
      </w:pPr>
      <w:r w:rsidRPr="009F05F3">
        <w:rPr>
          <w:color w:val="000000"/>
          <w:sz w:val="28"/>
          <w:szCs w:val="28"/>
        </w:rPr>
        <w:t xml:space="preserve">11) от продажи различного вида </w:t>
      </w:r>
      <w:r w:rsidR="009F05F3">
        <w:rPr>
          <w:color w:val="000000"/>
          <w:sz w:val="28"/>
          <w:szCs w:val="28"/>
        </w:rPr>
        <w:t>подарочных сертификатов (карт),</w:t>
      </w:r>
    </w:p>
    <w:p w:rsidR="00974F42" w:rsidRPr="009F05F3" w:rsidRDefault="00974F42" w:rsidP="009F05F3">
      <w:pPr>
        <w:pStyle w:val="Pa11"/>
        <w:jc w:val="both"/>
        <w:rPr>
          <w:color w:val="000000"/>
          <w:sz w:val="28"/>
          <w:szCs w:val="28"/>
        </w:rPr>
      </w:pPr>
      <w:proofErr w:type="gramStart"/>
      <w:r w:rsidRPr="009F05F3">
        <w:rPr>
          <w:color w:val="000000"/>
          <w:sz w:val="28"/>
          <w:szCs w:val="28"/>
        </w:rPr>
        <w:t>выпущенных</w:t>
      </w:r>
      <w:proofErr w:type="gramEnd"/>
      <w:r w:rsidRPr="009F05F3">
        <w:rPr>
          <w:color w:val="000000"/>
          <w:sz w:val="28"/>
          <w:szCs w:val="28"/>
        </w:rPr>
        <w:t xml:space="preserve"> предприятиями торговли; </w:t>
      </w:r>
    </w:p>
    <w:p w:rsidR="009F05F3" w:rsidRDefault="00974F42" w:rsidP="00974F42">
      <w:pPr>
        <w:pStyle w:val="Pa11"/>
        <w:ind w:left="280"/>
        <w:jc w:val="both"/>
        <w:rPr>
          <w:color w:val="000000"/>
          <w:sz w:val="28"/>
          <w:szCs w:val="28"/>
        </w:rPr>
      </w:pPr>
      <w:r w:rsidRPr="009F05F3">
        <w:rPr>
          <w:color w:val="000000"/>
          <w:sz w:val="28"/>
          <w:szCs w:val="28"/>
        </w:rPr>
        <w:t>12) в качестве бонусных балло</w:t>
      </w:r>
      <w:r w:rsidR="009F05F3">
        <w:rPr>
          <w:color w:val="000000"/>
          <w:sz w:val="28"/>
          <w:szCs w:val="28"/>
        </w:rPr>
        <w:t>в («</w:t>
      </w:r>
      <w:proofErr w:type="spellStart"/>
      <w:r w:rsidR="009F05F3">
        <w:rPr>
          <w:color w:val="000000"/>
          <w:sz w:val="28"/>
          <w:szCs w:val="28"/>
        </w:rPr>
        <w:t>кэшбэк</w:t>
      </w:r>
      <w:proofErr w:type="spellEnd"/>
      <w:r w:rsidR="009F05F3">
        <w:rPr>
          <w:color w:val="000000"/>
          <w:sz w:val="28"/>
          <w:szCs w:val="28"/>
        </w:rPr>
        <w:t xml:space="preserve"> сервис»), бонусов </w:t>
      </w:r>
      <w:proofErr w:type="gramStart"/>
      <w:r w:rsidR="009F05F3">
        <w:rPr>
          <w:color w:val="000000"/>
          <w:sz w:val="28"/>
          <w:szCs w:val="28"/>
        </w:rPr>
        <w:t>на</w:t>
      </w:r>
      <w:proofErr w:type="gramEnd"/>
    </w:p>
    <w:p w:rsidR="00974F42" w:rsidRPr="009F05F3" w:rsidRDefault="00974F42" w:rsidP="009F05F3">
      <w:pPr>
        <w:pStyle w:val="Pa11"/>
        <w:jc w:val="both"/>
        <w:rPr>
          <w:color w:val="000000"/>
          <w:sz w:val="28"/>
          <w:szCs w:val="28"/>
        </w:rPr>
      </w:pPr>
      <w:r w:rsidRPr="009F05F3">
        <w:rPr>
          <w:color w:val="000000"/>
          <w:sz w:val="28"/>
          <w:szCs w:val="28"/>
        </w:rPr>
        <w:t xml:space="preserve">накопительных дисконтных </w:t>
      </w:r>
      <w:proofErr w:type="gramStart"/>
      <w:r w:rsidRPr="009F05F3">
        <w:rPr>
          <w:color w:val="000000"/>
          <w:sz w:val="28"/>
          <w:szCs w:val="28"/>
        </w:rPr>
        <w:t>картах</w:t>
      </w:r>
      <w:proofErr w:type="gramEnd"/>
      <w:r w:rsidRPr="009F05F3">
        <w:rPr>
          <w:color w:val="000000"/>
          <w:sz w:val="28"/>
          <w:szCs w:val="28"/>
        </w:rPr>
        <w:t xml:space="preserve">, начисленных банками и иными организациями за пользование их услугами; </w:t>
      </w:r>
    </w:p>
    <w:p w:rsidR="009F05F3" w:rsidRDefault="00974F42" w:rsidP="009F05F3">
      <w:pPr>
        <w:pStyle w:val="Pa11"/>
        <w:ind w:left="280"/>
        <w:jc w:val="both"/>
        <w:rPr>
          <w:color w:val="000000"/>
          <w:sz w:val="28"/>
          <w:szCs w:val="28"/>
        </w:rPr>
      </w:pPr>
      <w:r w:rsidRPr="009F05F3">
        <w:rPr>
          <w:color w:val="000000"/>
          <w:sz w:val="28"/>
          <w:szCs w:val="28"/>
        </w:rPr>
        <w:t>13) в качестве возврата налога на доб</w:t>
      </w:r>
      <w:r w:rsidR="009F05F3">
        <w:rPr>
          <w:color w:val="000000"/>
          <w:sz w:val="28"/>
          <w:szCs w:val="28"/>
        </w:rPr>
        <w:t>авленную стоимость, уплаченного</w:t>
      </w:r>
    </w:p>
    <w:p w:rsidR="00974F42" w:rsidRPr="009F05F3" w:rsidRDefault="00974F42" w:rsidP="009F05F3">
      <w:pPr>
        <w:pStyle w:val="Pa11"/>
        <w:jc w:val="both"/>
        <w:rPr>
          <w:color w:val="000000"/>
          <w:sz w:val="28"/>
          <w:szCs w:val="28"/>
        </w:rPr>
      </w:pPr>
      <w:r w:rsidRPr="009F05F3">
        <w:rPr>
          <w:color w:val="000000"/>
          <w:sz w:val="28"/>
          <w:szCs w:val="28"/>
        </w:rPr>
        <w:t xml:space="preserve">при совершении покупок за границей, по чекам </w:t>
      </w:r>
      <w:proofErr w:type="spellStart"/>
      <w:r w:rsidRPr="009F05F3">
        <w:rPr>
          <w:color w:val="000000"/>
          <w:sz w:val="28"/>
          <w:szCs w:val="28"/>
        </w:rPr>
        <w:t>Tax-free</w:t>
      </w:r>
      <w:proofErr w:type="spellEnd"/>
      <w:r w:rsidRPr="009F05F3">
        <w:rPr>
          <w:color w:val="000000"/>
          <w:sz w:val="28"/>
          <w:szCs w:val="28"/>
        </w:rPr>
        <w:t xml:space="preserve">; </w:t>
      </w:r>
    </w:p>
    <w:p w:rsidR="009F05F3" w:rsidRDefault="00974F42" w:rsidP="009F05F3">
      <w:pPr>
        <w:pStyle w:val="Pa11"/>
        <w:ind w:left="280"/>
        <w:jc w:val="both"/>
        <w:rPr>
          <w:color w:val="000000"/>
          <w:sz w:val="28"/>
          <w:szCs w:val="28"/>
        </w:rPr>
      </w:pPr>
      <w:r w:rsidRPr="009F05F3">
        <w:rPr>
          <w:color w:val="000000"/>
          <w:sz w:val="28"/>
          <w:szCs w:val="28"/>
        </w:rPr>
        <w:t xml:space="preserve">14) в качестве вознаграждения донорам за сданную кровь, ее компоненты </w:t>
      </w:r>
    </w:p>
    <w:p w:rsidR="00974F42" w:rsidRPr="009F05F3" w:rsidRDefault="00974F42" w:rsidP="009F05F3">
      <w:pPr>
        <w:pStyle w:val="Pa11"/>
        <w:jc w:val="both"/>
        <w:rPr>
          <w:color w:val="000000"/>
          <w:sz w:val="28"/>
          <w:szCs w:val="28"/>
        </w:rPr>
      </w:pPr>
      <w:r w:rsidRPr="009F05F3">
        <w:rPr>
          <w:color w:val="000000"/>
          <w:sz w:val="28"/>
          <w:szCs w:val="28"/>
        </w:rPr>
        <w:t xml:space="preserve">(и иную помощь) при условии возмездной сдачи; </w:t>
      </w:r>
    </w:p>
    <w:p w:rsidR="00974F42" w:rsidRDefault="009F05F3" w:rsidP="009F05F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9F05F3">
        <w:rPr>
          <w:rFonts w:ascii="Times New Roman" w:hAnsi="Times New Roman" w:cs="Times New Roman"/>
          <w:sz w:val="28"/>
          <w:szCs w:val="28"/>
        </w:rPr>
        <w:t>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9F05F3" w:rsidRPr="009F05F3" w:rsidRDefault="009F05F3" w:rsidP="009F05F3">
      <w:pPr>
        <w:pStyle w:val="Default"/>
        <w:jc w:val="both"/>
        <w:rPr>
          <w:rFonts w:ascii="Times New Roman" w:hAnsi="Times New Roman" w:cs="Times New Roman"/>
          <w:sz w:val="28"/>
          <w:szCs w:val="28"/>
        </w:rPr>
      </w:pPr>
    </w:p>
    <w:p w:rsidR="00974F42" w:rsidRDefault="00974F42" w:rsidP="00974F42">
      <w:pPr>
        <w:pStyle w:val="Pa6"/>
        <w:jc w:val="both"/>
        <w:rPr>
          <w:rFonts w:ascii="Times New Roman" w:hAnsi="Times New Roman" w:cs="Times New Roman"/>
          <w:b/>
          <w:bCs/>
          <w:color w:val="000000"/>
          <w:sz w:val="28"/>
          <w:szCs w:val="28"/>
        </w:rPr>
      </w:pPr>
      <w:r w:rsidRPr="009F05F3">
        <w:rPr>
          <w:rFonts w:ascii="Times New Roman" w:hAnsi="Times New Roman" w:cs="Times New Roman"/>
          <w:b/>
          <w:bCs/>
          <w:color w:val="000000"/>
          <w:sz w:val="28"/>
          <w:szCs w:val="28"/>
        </w:rPr>
        <w:t xml:space="preserve">РАЗДЕЛ 2. СВЕДЕНИЯ О РАСХОДАХ </w:t>
      </w:r>
    </w:p>
    <w:p w:rsidR="009F05F3" w:rsidRPr="009F05F3" w:rsidRDefault="009F05F3" w:rsidP="009F05F3">
      <w:pPr>
        <w:pStyle w:val="Default"/>
      </w:pPr>
    </w:p>
    <w:p w:rsidR="00974F42" w:rsidRPr="009F05F3" w:rsidRDefault="009F05F3" w:rsidP="00974F42">
      <w:pPr>
        <w:pStyle w:val="P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48. </w:t>
      </w:r>
      <w:proofErr w:type="gramStart"/>
      <w:r w:rsidR="00974F42" w:rsidRPr="009F05F3">
        <w:rPr>
          <w:rFonts w:ascii="Times New Roman" w:hAnsi="Times New Roman" w:cs="Times New Roman"/>
          <w:color w:val="000000"/>
          <w:sz w:val="28"/>
          <w:szCs w:val="28"/>
        </w:rPr>
        <w:t xml:space="preserve">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w:t>
      </w:r>
      <w:r w:rsidR="00974F42" w:rsidRPr="009F05F3">
        <w:rPr>
          <w:rFonts w:ascii="Times New Roman" w:hAnsi="Times New Roman" w:cs="Times New Roman"/>
          <w:color w:val="000000"/>
          <w:sz w:val="28"/>
          <w:szCs w:val="28"/>
        </w:rPr>
        <w:lastRenderedPageBreak/>
        <w:t>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00974F42" w:rsidRPr="009F05F3">
        <w:rPr>
          <w:rFonts w:ascii="Times New Roman" w:hAnsi="Times New Roman" w:cs="Times New Roman"/>
          <w:color w:val="000000"/>
          <w:sz w:val="28"/>
          <w:szCs w:val="28"/>
        </w:rPr>
        <w:t xml:space="preserve">)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 </w:t>
      </w:r>
    </w:p>
    <w:p w:rsidR="00974F42" w:rsidRPr="009F05F3" w:rsidRDefault="00974F42" w:rsidP="00974F42">
      <w:pPr>
        <w:pStyle w:val="Pa3"/>
        <w:ind w:firstLine="3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w:t>
      </w:r>
    </w:p>
    <w:p w:rsidR="00974F42" w:rsidRPr="009F05F3" w:rsidRDefault="00974F42" w:rsidP="009F05F3">
      <w:pPr>
        <w:pStyle w:val="Pa3"/>
        <w:ind w:firstLine="380"/>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50. В случае</w:t>
      </w:r>
      <w:proofErr w:type="gramStart"/>
      <w:r w:rsidRPr="009F05F3">
        <w:rPr>
          <w:rFonts w:ascii="Times New Roman" w:hAnsi="Times New Roman" w:cs="Times New Roman"/>
          <w:color w:val="000000"/>
          <w:sz w:val="28"/>
          <w:szCs w:val="28"/>
        </w:rPr>
        <w:t>,</w:t>
      </w:r>
      <w:proofErr w:type="gramEnd"/>
      <w:r w:rsidRPr="009F05F3">
        <w:rPr>
          <w:rFonts w:ascii="Times New Roman" w:hAnsi="Times New Roman" w:cs="Times New Roman"/>
          <w:color w:val="000000"/>
          <w:sz w:val="28"/>
          <w:szCs w:val="28"/>
        </w:rPr>
        <w:t xml:space="preserve">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 </w:t>
      </w:r>
    </w:p>
    <w:p w:rsidR="00974F42" w:rsidRPr="009F05F3" w:rsidRDefault="009F05F3" w:rsidP="009F05F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9F05F3">
        <w:rPr>
          <w:rFonts w:ascii="Times New Roman" w:hAnsi="Times New Roman" w:cs="Times New Roman"/>
          <w:sz w:val="28"/>
          <w:szCs w:val="28"/>
        </w:rPr>
        <w:t xml:space="preserve">51.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00974F42" w:rsidRPr="009F05F3">
        <w:rPr>
          <w:rFonts w:ascii="Times New Roman" w:hAnsi="Times New Roman" w:cs="Times New Roman"/>
          <w:sz w:val="28"/>
          <w:szCs w:val="28"/>
        </w:rPr>
        <w:t>накопительн</w:t>
      </w:r>
      <w:proofErr w:type="gramStart"/>
      <w:r w:rsidR="00974F42" w:rsidRPr="009F05F3">
        <w:rPr>
          <w:rFonts w:ascii="Times New Roman" w:hAnsi="Times New Roman" w:cs="Times New Roman"/>
          <w:sz w:val="28"/>
          <w:szCs w:val="28"/>
        </w:rPr>
        <w:t>о</w:t>
      </w:r>
      <w:proofErr w:type="spellEnd"/>
      <w:r w:rsidR="00974F42" w:rsidRPr="009F05F3">
        <w:rPr>
          <w:rFonts w:ascii="Times New Roman" w:hAnsi="Times New Roman" w:cs="Times New Roman"/>
          <w:sz w:val="28"/>
          <w:szCs w:val="28"/>
        </w:rPr>
        <w:t>-</w:t>
      </w:r>
      <w:proofErr w:type="gramEnd"/>
      <w:r w:rsidR="00974F42" w:rsidRPr="009F05F3">
        <w:rPr>
          <w:rFonts w:ascii="Times New Roman" w:hAnsi="Times New Roman" w:cs="Times New Roman"/>
          <w:sz w:val="28"/>
          <w:szCs w:val="28"/>
        </w:rPr>
        <w:t xml:space="preserve"> 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r>
        <w:rPr>
          <w:rFonts w:ascii="Times New Roman" w:hAnsi="Times New Roman" w:cs="Times New Roman"/>
          <w:sz w:val="28"/>
          <w:szCs w:val="28"/>
        </w:rPr>
        <w:t xml:space="preserve"> </w:t>
      </w:r>
      <w:r w:rsidR="00974F42" w:rsidRPr="009F05F3">
        <w:rPr>
          <w:rFonts w:ascii="Times New Roman" w:hAnsi="Times New Roman" w:cs="Times New Roman"/>
          <w:sz w:val="28"/>
          <w:szCs w:val="28"/>
        </w:rPr>
        <w:t>супруги (супруга) за три последних года, предшествующих совершению сделки).</w:t>
      </w:r>
    </w:p>
    <w:p w:rsidR="00974F42" w:rsidRPr="009F05F3" w:rsidRDefault="009F05F3" w:rsidP="00974F4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52. Данный раздел </w:t>
      </w:r>
      <w:r w:rsidR="00974F42" w:rsidRPr="009F05F3">
        <w:rPr>
          <w:rFonts w:ascii="Times New Roman" w:hAnsi="Times New Roman" w:cs="Times New Roman"/>
          <w:b/>
          <w:bCs/>
          <w:color w:val="000000"/>
          <w:sz w:val="28"/>
          <w:szCs w:val="28"/>
        </w:rPr>
        <w:t xml:space="preserve">не заполняется </w:t>
      </w:r>
      <w:r w:rsidR="00974F42" w:rsidRPr="009F05F3">
        <w:rPr>
          <w:rFonts w:ascii="Times New Roman" w:hAnsi="Times New Roman" w:cs="Times New Roman"/>
          <w:color w:val="000000"/>
          <w:sz w:val="28"/>
          <w:szCs w:val="28"/>
        </w:rPr>
        <w:t>в следующих случаях:</w:t>
      </w:r>
    </w:p>
    <w:p w:rsidR="00974F42" w:rsidRPr="009F05F3" w:rsidRDefault="009F05F3" w:rsidP="00974F4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а) гражданин представляет сведения в связи с назначением на должность;</w:t>
      </w:r>
    </w:p>
    <w:p w:rsidR="00974F42" w:rsidRPr="009F05F3" w:rsidRDefault="009F05F3" w:rsidP="00974F4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б) при отсутствии правовых оснований для представления сведений о</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proofErr w:type="gramStart"/>
      <w:r w:rsidRPr="009F05F3">
        <w:rPr>
          <w:rFonts w:ascii="Times New Roman" w:hAnsi="Times New Roman" w:cs="Times New Roman"/>
          <w:color w:val="000000"/>
          <w:sz w:val="28"/>
          <w:szCs w:val="28"/>
        </w:rPr>
        <w:t>расходах (например, приобретено имущество или имущественные права, не</w:t>
      </w:r>
      <w:proofErr w:type="gramEnd"/>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предусмотренные Федеральным законом от 3 декабря 2012 г. № 230-ФЗ);</w:t>
      </w:r>
    </w:p>
    <w:p w:rsidR="00974F42" w:rsidRPr="009F05F3" w:rsidRDefault="009F05F3" w:rsidP="009F05F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в) земельный участок, другой объект недвижимости, транспортное средство,</w:t>
      </w: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ценные бумаги, акции (доля участия, пай в уставном (складочном) капитале</w:t>
      </w: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организации) приобретены в результате совершения безвозмездной</w:t>
      </w:r>
    </w:p>
    <w:p w:rsidR="00974F42" w:rsidRPr="009F05F3" w:rsidRDefault="00974F42" w:rsidP="009F05F3">
      <w:pPr>
        <w:autoSpaceDE w:val="0"/>
        <w:autoSpaceDN w:val="0"/>
        <w:adjustRightInd w:val="0"/>
        <w:spacing w:after="0" w:line="240" w:lineRule="auto"/>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сделки (наследование, дарение). При этом такое имущество отражается </w:t>
      </w:r>
      <w:proofErr w:type="gramStart"/>
      <w:r w:rsidRPr="009F05F3">
        <w:rPr>
          <w:rFonts w:ascii="Times New Roman" w:hAnsi="Times New Roman" w:cs="Times New Roman"/>
          <w:color w:val="000000"/>
          <w:sz w:val="28"/>
          <w:szCs w:val="28"/>
        </w:rPr>
        <w:t>в</w:t>
      </w:r>
      <w:proofErr w:type="gramEnd"/>
    </w:p>
    <w:p w:rsidR="00974F42" w:rsidRPr="009F05F3" w:rsidRDefault="00974F42" w:rsidP="009F05F3">
      <w:pPr>
        <w:autoSpaceDE w:val="0"/>
        <w:autoSpaceDN w:val="0"/>
        <w:adjustRightInd w:val="0"/>
        <w:spacing w:after="0" w:line="240" w:lineRule="auto"/>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соответствующих </w:t>
      </w:r>
      <w:proofErr w:type="gramStart"/>
      <w:r w:rsidRPr="009F05F3">
        <w:rPr>
          <w:rFonts w:ascii="Times New Roman" w:hAnsi="Times New Roman" w:cs="Times New Roman"/>
          <w:color w:val="000000"/>
          <w:sz w:val="28"/>
          <w:szCs w:val="28"/>
        </w:rPr>
        <w:t>разделах</w:t>
      </w:r>
      <w:proofErr w:type="gramEnd"/>
      <w:r w:rsidRPr="009F05F3">
        <w:rPr>
          <w:rFonts w:ascii="Times New Roman" w:hAnsi="Times New Roman" w:cs="Times New Roman"/>
          <w:color w:val="000000"/>
          <w:sz w:val="28"/>
          <w:szCs w:val="28"/>
        </w:rPr>
        <w:t xml:space="preserve"> справки.</w:t>
      </w:r>
    </w:p>
    <w:p w:rsidR="00974F42" w:rsidRPr="009F05F3" w:rsidRDefault="009F05F3" w:rsidP="00047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53. При заполнении графы </w:t>
      </w:r>
      <w:r w:rsidR="00974F42" w:rsidRPr="009F05F3">
        <w:rPr>
          <w:rFonts w:ascii="Times New Roman" w:hAnsi="Times New Roman" w:cs="Times New Roman"/>
          <w:b/>
          <w:bCs/>
          <w:color w:val="000000"/>
          <w:sz w:val="28"/>
          <w:szCs w:val="28"/>
        </w:rPr>
        <w:t xml:space="preserve">«Вид приобретенного имущества» </w:t>
      </w:r>
      <w:r w:rsidR="00974F42" w:rsidRPr="009F05F3">
        <w:rPr>
          <w:rFonts w:ascii="Times New Roman" w:hAnsi="Times New Roman" w:cs="Times New Roman"/>
          <w:color w:val="000000"/>
          <w:sz w:val="28"/>
          <w:szCs w:val="28"/>
        </w:rPr>
        <w:t>указывается,</w:t>
      </w:r>
    </w:p>
    <w:p w:rsidR="00974F42" w:rsidRPr="009F05F3" w:rsidRDefault="00974F42" w:rsidP="00047477">
      <w:pPr>
        <w:autoSpaceDE w:val="0"/>
        <w:autoSpaceDN w:val="0"/>
        <w:adjustRightInd w:val="0"/>
        <w:spacing w:after="0" w:line="240" w:lineRule="auto"/>
        <w:jc w:val="both"/>
        <w:rPr>
          <w:rFonts w:ascii="Times New Roman" w:hAnsi="Times New Roman" w:cs="Times New Roman"/>
          <w:color w:val="000000"/>
          <w:sz w:val="28"/>
          <w:szCs w:val="28"/>
        </w:rPr>
      </w:pPr>
      <w:r w:rsidRPr="009F05F3">
        <w:rPr>
          <w:rFonts w:ascii="Times New Roman" w:hAnsi="Times New Roman" w:cs="Times New Roman"/>
          <w:color w:val="000000"/>
          <w:sz w:val="28"/>
          <w:szCs w:val="28"/>
        </w:rPr>
        <w:lastRenderedPageBreak/>
        <w:t>например, земельный участок, предоставленный для ведения личного подсобного,</w:t>
      </w:r>
      <w:r w:rsidR="009F05F3">
        <w:rPr>
          <w:rFonts w:ascii="Times New Roman" w:hAnsi="Times New Roman" w:cs="Times New Roman"/>
          <w:color w:val="000000"/>
          <w:sz w:val="28"/>
          <w:szCs w:val="28"/>
        </w:rPr>
        <w:t xml:space="preserve"> </w:t>
      </w:r>
      <w:r w:rsidRPr="009F05F3">
        <w:rPr>
          <w:rFonts w:ascii="Times New Roman" w:hAnsi="Times New Roman" w:cs="Times New Roman"/>
          <w:color w:val="000000"/>
          <w:sz w:val="28"/>
          <w:szCs w:val="28"/>
        </w:rPr>
        <w:t>дачного хозяйства, огородничества, садоводства, индивидуального гаражного</w:t>
      </w:r>
      <w:r w:rsidR="009F05F3">
        <w:rPr>
          <w:rFonts w:ascii="Times New Roman" w:hAnsi="Times New Roman" w:cs="Times New Roman"/>
          <w:color w:val="000000"/>
          <w:sz w:val="28"/>
          <w:szCs w:val="28"/>
        </w:rPr>
        <w:t xml:space="preserve">  </w:t>
      </w:r>
      <w:r w:rsidRPr="009F05F3">
        <w:rPr>
          <w:rFonts w:ascii="Times New Roman" w:hAnsi="Times New Roman" w:cs="Times New Roman"/>
          <w:color w:val="000000"/>
          <w:sz w:val="28"/>
          <w:szCs w:val="28"/>
        </w:rPr>
        <w:t>или индивидуального жилищного строительства. Для объекта недвижимого</w:t>
      </w:r>
      <w:r w:rsidR="009F05F3">
        <w:rPr>
          <w:rFonts w:ascii="Times New Roman" w:hAnsi="Times New Roman" w:cs="Times New Roman"/>
          <w:color w:val="000000"/>
          <w:sz w:val="28"/>
          <w:szCs w:val="28"/>
        </w:rPr>
        <w:t xml:space="preserve">  </w:t>
      </w:r>
      <w:r w:rsidRPr="009F05F3">
        <w:rPr>
          <w:rFonts w:ascii="Times New Roman" w:hAnsi="Times New Roman" w:cs="Times New Roman"/>
          <w:color w:val="000000"/>
          <w:sz w:val="28"/>
          <w:szCs w:val="28"/>
        </w:rPr>
        <w:t>имущества рекомендуется указывать его местонахождение (адрес) и площадь. Для</w:t>
      </w:r>
      <w:r w:rsidR="009F05F3">
        <w:rPr>
          <w:rFonts w:ascii="Times New Roman" w:hAnsi="Times New Roman" w:cs="Times New Roman"/>
          <w:color w:val="000000"/>
          <w:sz w:val="28"/>
          <w:szCs w:val="28"/>
        </w:rPr>
        <w:t xml:space="preserve">   </w:t>
      </w:r>
      <w:r w:rsidRPr="009F05F3">
        <w:rPr>
          <w:rFonts w:ascii="Times New Roman" w:hAnsi="Times New Roman" w:cs="Times New Roman"/>
          <w:color w:val="000000"/>
          <w:sz w:val="28"/>
          <w:szCs w:val="28"/>
        </w:rPr>
        <w:t>транспортного средства рекомендуется указывать вид, марку, модель транспортного</w:t>
      </w:r>
      <w:r w:rsidR="009F05F3">
        <w:rPr>
          <w:rFonts w:ascii="Times New Roman" w:hAnsi="Times New Roman" w:cs="Times New Roman"/>
          <w:color w:val="000000"/>
          <w:sz w:val="28"/>
          <w:szCs w:val="28"/>
        </w:rPr>
        <w:t xml:space="preserve">   </w:t>
      </w:r>
      <w:r w:rsidRPr="009F05F3">
        <w:rPr>
          <w:rFonts w:ascii="Times New Roman" w:hAnsi="Times New Roman" w:cs="Times New Roman"/>
          <w:color w:val="000000"/>
          <w:sz w:val="28"/>
          <w:szCs w:val="28"/>
        </w:rPr>
        <w:t>средства, год изготовления. Для ценных бумаг рекомендуется указывать вид ценной</w:t>
      </w:r>
      <w:r w:rsidR="00047477">
        <w:rPr>
          <w:rFonts w:ascii="Times New Roman" w:hAnsi="Times New Roman" w:cs="Times New Roman"/>
          <w:color w:val="000000"/>
          <w:sz w:val="28"/>
          <w:szCs w:val="28"/>
        </w:rPr>
        <w:t xml:space="preserve"> </w:t>
      </w:r>
      <w:r w:rsidRPr="009F05F3">
        <w:rPr>
          <w:rFonts w:ascii="Times New Roman" w:hAnsi="Times New Roman" w:cs="Times New Roman"/>
          <w:color w:val="000000"/>
          <w:sz w:val="28"/>
          <w:szCs w:val="28"/>
        </w:rPr>
        <w:t>бумаги, сведения о выпустившем ее лице (для юридических лиц – наименование,</w:t>
      </w:r>
      <w:r w:rsidR="00047477">
        <w:rPr>
          <w:rFonts w:ascii="Times New Roman" w:hAnsi="Times New Roman" w:cs="Times New Roman"/>
          <w:color w:val="000000"/>
          <w:sz w:val="28"/>
          <w:szCs w:val="28"/>
        </w:rPr>
        <w:t xml:space="preserve"> </w:t>
      </w:r>
      <w:r w:rsidRPr="009F05F3">
        <w:rPr>
          <w:rFonts w:ascii="Times New Roman" w:hAnsi="Times New Roman" w:cs="Times New Roman"/>
          <w:color w:val="000000"/>
          <w:sz w:val="28"/>
          <w:szCs w:val="28"/>
        </w:rPr>
        <w:t>организационно-правовую форму, местонахождение).</w:t>
      </w:r>
    </w:p>
    <w:p w:rsidR="00974F42" w:rsidRPr="009F05F3" w:rsidRDefault="00047477" w:rsidP="00047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 xml:space="preserve">54. При заполнении графы </w:t>
      </w:r>
      <w:r w:rsidR="00974F42" w:rsidRPr="009F05F3">
        <w:rPr>
          <w:rFonts w:ascii="Times New Roman" w:hAnsi="Times New Roman" w:cs="Times New Roman"/>
          <w:b/>
          <w:bCs/>
          <w:color w:val="000000"/>
          <w:sz w:val="28"/>
          <w:szCs w:val="28"/>
        </w:rPr>
        <w:t>«Источник получения средств, за счет которых</w:t>
      </w:r>
      <w:r>
        <w:rPr>
          <w:rFonts w:ascii="Times New Roman" w:hAnsi="Times New Roman" w:cs="Times New Roman"/>
          <w:b/>
          <w:bCs/>
          <w:color w:val="000000"/>
          <w:sz w:val="28"/>
          <w:szCs w:val="28"/>
        </w:rPr>
        <w:t xml:space="preserve"> </w:t>
      </w:r>
      <w:r w:rsidR="00974F42" w:rsidRPr="009F05F3">
        <w:rPr>
          <w:rFonts w:ascii="Times New Roman" w:hAnsi="Times New Roman" w:cs="Times New Roman"/>
          <w:b/>
          <w:bCs/>
          <w:color w:val="000000"/>
          <w:sz w:val="28"/>
          <w:szCs w:val="28"/>
        </w:rPr>
        <w:t xml:space="preserve">приобретено имущество» </w:t>
      </w:r>
      <w:r w:rsidR="00974F42" w:rsidRPr="009F05F3">
        <w:rPr>
          <w:rFonts w:ascii="Times New Roman" w:hAnsi="Times New Roman" w:cs="Times New Roman"/>
          <w:color w:val="000000"/>
          <w:sz w:val="28"/>
          <w:szCs w:val="28"/>
        </w:rPr>
        <w:t>рекомендуется учитывать, что источников получения</w:t>
      </w:r>
      <w:r>
        <w:rPr>
          <w:rFonts w:ascii="Times New Roman" w:hAnsi="Times New Roman" w:cs="Times New Roman"/>
          <w:color w:val="000000"/>
          <w:sz w:val="28"/>
          <w:szCs w:val="28"/>
        </w:rPr>
        <w:t xml:space="preserve">  </w:t>
      </w:r>
      <w:r w:rsidR="00974F42" w:rsidRPr="009F05F3">
        <w:rPr>
          <w:rFonts w:ascii="Times New Roman" w:hAnsi="Times New Roman" w:cs="Times New Roman"/>
          <w:color w:val="000000"/>
          <w:sz w:val="28"/>
          <w:szCs w:val="28"/>
        </w:rPr>
        <w:t>средств, за счет которых приобретено имущество, может быть несколько, например:</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1) доход по основному месту работы служащего (работника), его супруги</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(супруга);</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2) доход от иной разрешенной законом деятельности;</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3) доход от вкладов в банках и иных кредитных организациях;</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4) накопления за предыдущие годы;</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5) наследство;</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6) дар;</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7) заем;</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8) ипотека;</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9) иные кредитные обязательства;</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10) доход от продажи имущества;</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11) доход от сдачи имущества в аренду;</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12) единовременная субсидия на приобретение жилого помещения и</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иные аналогичные выплаты, например, денежные средства, полученные</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 xml:space="preserve">участником </w:t>
      </w:r>
      <w:proofErr w:type="spellStart"/>
      <w:r w:rsidRPr="009F05F3">
        <w:rPr>
          <w:rFonts w:ascii="Times New Roman" w:hAnsi="Times New Roman" w:cs="Times New Roman"/>
          <w:color w:val="000000"/>
          <w:sz w:val="28"/>
          <w:szCs w:val="28"/>
        </w:rPr>
        <w:t>накопительно</w:t>
      </w:r>
      <w:proofErr w:type="spellEnd"/>
      <w:r w:rsidRPr="009F05F3">
        <w:rPr>
          <w:rFonts w:ascii="Times New Roman" w:hAnsi="Times New Roman" w:cs="Times New Roman"/>
          <w:color w:val="000000"/>
          <w:sz w:val="28"/>
          <w:szCs w:val="28"/>
        </w:rPr>
        <w:t>-ипотечной системы жилищного обеспечения</w:t>
      </w:r>
    </w:p>
    <w:p w:rsidR="00974F42" w:rsidRPr="009F05F3"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9F05F3">
        <w:rPr>
          <w:rFonts w:ascii="Times New Roman" w:hAnsi="Times New Roman" w:cs="Times New Roman"/>
          <w:color w:val="000000"/>
          <w:sz w:val="28"/>
          <w:szCs w:val="28"/>
        </w:rPr>
        <w:t>военнослужащих;</w:t>
      </w:r>
    </w:p>
    <w:p w:rsidR="00974F42" w:rsidRPr="00047477"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047477">
        <w:rPr>
          <w:rFonts w:ascii="Times New Roman" w:hAnsi="Times New Roman" w:cs="Times New Roman"/>
          <w:color w:val="000000"/>
          <w:sz w:val="28"/>
          <w:szCs w:val="28"/>
        </w:rPr>
        <w:t>13) средства материнского (семейного) капитала;</w:t>
      </w:r>
    </w:p>
    <w:p w:rsidR="00974F42" w:rsidRPr="00047477"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047477">
        <w:rPr>
          <w:rFonts w:ascii="Times New Roman" w:hAnsi="Times New Roman" w:cs="Times New Roman"/>
          <w:color w:val="000000"/>
          <w:sz w:val="28"/>
          <w:szCs w:val="28"/>
        </w:rPr>
        <w:t>14) иные виды доходов.</w:t>
      </w:r>
    </w:p>
    <w:p w:rsidR="00974F42" w:rsidRPr="00047477"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047477">
        <w:rPr>
          <w:rFonts w:ascii="Times New Roman" w:hAnsi="Times New Roman" w:cs="Times New Roman"/>
          <w:color w:val="000000"/>
          <w:sz w:val="28"/>
          <w:szCs w:val="28"/>
        </w:rPr>
        <w:t>55. При этом служащий (работник) в свободной форме может уточнить</w:t>
      </w:r>
    </w:p>
    <w:p w:rsidR="00974F42" w:rsidRPr="00047477" w:rsidRDefault="00974F42" w:rsidP="00974F42">
      <w:pPr>
        <w:autoSpaceDE w:val="0"/>
        <w:autoSpaceDN w:val="0"/>
        <w:adjustRightInd w:val="0"/>
        <w:spacing w:after="0" w:line="240" w:lineRule="auto"/>
        <w:rPr>
          <w:rFonts w:ascii="Times New Roman" w:hAnsi="Times New Roman" w:cs="Times New Roman"/>
          <w:color w:val="000000"/>
          <w:sz w:val="28"/>
          <w:szCs w:val="28"/>
        </w:rPr>
      </w:pPr>
      <w:r w:rsidRPr="00047477">
        <w:rPr>
          <w:rFonts w:ascii="Times New Roman" w:hAnsi="Times New Roman" w:cs="Times New Roman"/>
          <w:color w:val="000000"/>
          <w:sz w:val="28"/>
          <w:szCs w:val="28"/>
        </w:rPr>
        <w:t>обстоятельства получения дохода и полученные от данного источника суммы.</w:t>
      </w:r>
    </w:p>
    <w:p w:rsidR="00974F42" w:rsidRPr="00047477" w:rsidRDefault="00974F42" w:rsidP="00047477">
      <w:pPr>
        <w:pStyle w:val="Default"/>
        <w:rPr>
          <w:rFonts w:ascii="Times New Roman" w:hAnsi="Times New Roman" w:cs="Times New Roman"/>
          <w:sz w:val="28"/>
          <w:szCs w:val="28"/>
        </w:rPr>
      </w:pPr>
      <w:proofErr w:type="gramStart"/>
      <w:r w:rsidRPr="00047477">
        <w:rPr>
          <w:rFonts w:ascii="Times New Roman" w:hAnsi="Times New Roman" w:cs="Times New Roman"/>
          <w:sz w:val="28"/>
          <w:szCs w:val="28"/>
        </w:rPr>
        <w:t>Например, для дохода от иной оплачиваемой деятельности (помимо основного</w:t>
      </w:r>
      <w:r w:rsidR="00047477">
        <w:rPr>
          <w:rFonts w:ascii="Times New Roman" w:hAnsi="Times New Roman" w:cs="Times New Roman"/>
          <w:sz w:val="28"/>
          <w:szCs w:val="28"/>
        </w:rPr>
        <w:t xml:space="preserve">  </w:t>
      </w:r>
      <w:r w:rsidRPr="00047477">
        <w:rPr>
          <w:rFonts w:ascii="Times New Roman" w:hAnsi="Times New Roman" w:cs="Times New Roman"/>
          <w:sz w:val="28"/>
          <w:szCs w:val="28"/>
        </w:rPr>
        <w:t xml:space="preserve">предусмотрено. </w:t>
      </w:r>
      <w:proofErr w:type="gramEnd"/>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57. В графе </w:t>
      </w:r>
      <w:r w:rsidRPr="00047477">
        <w:rPr>
          <w:rFonts w:ascii="Times New Roman" w:hAnsi="Times New Roman" w:cs="Times New Roman"/>
          <w:b/>
          <w:bCs/>
          <w:color w:val="000000"/>
          <w:sz w:val="28"/>
          <w:szCs w:val="28"/>
        </w:rPr>
        <w:t xml:space="preserve">«Основания приобретения имущества» </w:t>
      </w:r>
      <w:r w:rsidRPr="00047477">
        <w:rPr>
          <w:rFonts w:ascii="Times New Roman" w:hAnsi="Times New Roman" w:cs="Times New Roman"/>
          <w:color w:val="000000"/>
          <w:sz w:val="28"/>
          <w:szCs w:val="28"/>
        </w:rPr>
        <w:t xml:space="preserve">указываются реквизиты свидетельства о государственной регистрации права собственности на недвижимое имущество и/ 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58. Особенности заполнения раздела </w:t>
      </w:r>
      <w:r w:rsidRPr="00047477">
        <w:rPr>
          <w:rFonts w:ascii="Times New Roman" w:hAnsi="Times New Roman" w:cs="Times New Roman"/>
          <w:b/>
          <w:bCs/>
          <w:color w:val="000000"/>
          <w:sz w:val="28"/>
          <w:szCs w:val="28"/>
        </w:rPr>
        <w:t>«Сведения о расходах»</w:t>
      </w:r>
      <w:r w:rsidRPr="00047477">
        <w:rPr>
          <w:rFonts w:ascii="Times New Roman" w:hAnsi="Times New Roman" w:cs="Times New Roman"/>
          <w:color w:val="000000"/>
          <w:sz w:val="28"/>
          <w:szCs w:val="28"/>
        </w:rPr>
        <w:t xml:space="preserve">: </w:t>
      </w:r>
    </w:p>
    <w:p w:rsidR="00974F42" w:rsidRPr="00047477" w:rsidRDefault="00974F4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b/>
          <w:bCs/>
          <w:color w:val="000000"/>
          <w:sz w:val="28"/>
          <w:szCs w:val="28"/>
        </w:rPr>
        <w:t>1) приобретение недвижимого имущества посредством участия в долевом строительстве</w:t>
      </w:r>
      <w:r w:rsidRPr="00047477">
        <w:rPr>
          <w:rFonts w:ascii="Times New Roman" w:hAnsi="Times New Roman" w:cs="Times New Roman"/>
          <w:color w:val="000000"/>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 </w:t>
      </w:r>
    </w:p>
    <w:p w:rsidR="00974F42" w:rsidRPr="00047477" w:rsidRDefault="00974F42" w:rsidP="00047477">
      <w:pPr>
        <w:pStyle w:val="Default"/>
        <w:jc w:val="both"/>
        <w:rPr>
          <w:rFonts w:ascii="Times New Roman" w:hAnsi="Times New Roman" w:cs="Times New Roman"/>
          <w:sz w:val="28"/>
          <w:szCs w:val="28"/>
        </w:rPr>
      </w:pPr>
      <w:r w:rsidRPr="00047477">
        <w:rPr>
          <w:rFonts w:ascii="Times New Roman" w:hAnsi="Times New Roman" w:cs="Times New Roman"/>
          <w:sz w:val="28"/>
          <w:szCs w:val="28"/>
        </w:rPr>
        <w:t>В случае</w:t>
      </w:r>
      <w:proofErr w:type="gramStart"/>
      <w:r w:rsidRPr="00047477">
        <w:rPr>
          <w:rFonts w:ascii="Times New Roman" w:hAnsi="Times New Roman" w:cs="Times New Roman"/>
          <w:sz w:val="28"/>
          <w:szCs w:val="28"/>
        </w:rPr>
        <w:t>,</w:t>
      </w:r>
      <w:proofErr w:type="gramEnd"/>
      <w:r w:rsidRPr="00047477">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w:t>
      </w:r>
      <w:r w:rsidR="00047477">
        <w:rPr>
          <w:rFonts w:ascii="Times New Roman" w:hAnsi="Times New Roman" w:cs="Times New Roman"/>
          <w:sz w:val="28"/>
          <w:szCs w:val="28"/>
        </w:rPr>
        <w:t xml:space="preserve">  </w:t>
      </w:r>
      <w:r w:rsidRPr="00047477">
        <w:rPr>
          <w:rFonts w:ascii="Times New Roman" w:hAnsi="Times New Roman" w:cs="Times New Roman"/>
          <w:sz w:val="28"/>
          <w:szCs w:val="28"/>
        </w:rPr>
        <w:t xml:space="preserve">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При этом не имеет значения, оформлялся ли кредитный договор с банком или иной кредитной организацией для оплаты по указанному договору.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На практике распространены случаи, когда период с даты выплаты в полном объеме денежных сре</w:t>
      </w:r>
      <w:proofErr w:type="gramStart"/>
      <w:r w:rsidRPr="00047477">
        <w:rPr>
          <w:rFonts w:ascii="Times New Roman" w:hAnsi="Times New Roman" w:cs="Times New Roman"/>
          <w:color w:val="000000"/>
          <w:sz w:val="28"/>
          <w:szCs w:val="28"/>
        </w:rPr>
        <w:t>дств в с</w:t>
      </w:r>
      <w:proofErr w:type="gramEnd"/>
      <w:r w:rsidRPr="00047477">
        <w:rPr>
          <w:rFonts w:ascii="Times New Roman" w:hAnsi="Times New Roman" w:cs="Times New Roman"/>
          <w:color w:val="000000"/>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 </w:t>
      </w:r>
    </w:p>
    <w:p w:rsidR="00974F42" w:rsidRPr="00047477" w:rsidRDefault="00047477" w:rsidP="00047477">
      <w:pPr>
        <w:autoSpaceDE w:val="0"/>
        <w:autoSpaceDN w:val="0"/>
        <w:adjustRightInd w:val="0"/>
        <w:spacing w:after="0" w:line="241"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74F42" w:rsidRPr="00047477">
        <w:rPr>
          <w:rFonts w:ascii="Times New Roman" w:hAnsi="Times New Roman" w:cs="Times New Roman"/>
          <w:b/>
          <w:bCs/>
          <w:color w:val="000000"/>
          <w:sz w:val="28"/>
          <w:szCs w:val="28"/>
        </w:rPr>
        <w:t>2) приобретение недвижимого имущества посредством участия в кооперативе</w:t>
      </w:r>
      <w:r w:rsidR="00974F42" w:rsidRPr="00047477">
        <w:rPr>
          <w:rFonts w:ascii="Times New Roman" w:hAnsi="Times New Roman" w:cs="Times New Roman"/>
          <w:color w:val="000000"/>
          <w:sz w:val="28"/>
          <w:szCs w:val="28"/>
        </w:rPr>
        <w:t xml:space="preserve">. </w:t>
      </w:r>
      <w:proofErr w:type="gramStart"/>
      <w:r w:rsidR="00974F42" w:rsidRPr="00047477">
        <w:rPr>
          <w:rFonts w:ascii="Times New Roman" w:hAnsi="Times New Roman" w:cs="Times New Roman"/>
          <w:color w:val="000000"/>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 </w:t>
      </w:r>
      <w:proofErr w:type="gramEnd"/>
    </w:p>
    <w:p w:rsidR="00974F42" w:rsidRPr="00047477" w:rsidRDefault="00047477" w:rsidP="00974F42">
      <w:pPr>
        <w:pStyle w:val="Default"/>
        <w:rPr>
          <w:rFonts w:ascii="Times New Roman" w:hAnsi="Times New Roman" w:cs="Times New Roman"/>
          <w:sz w:val="28"/>
          <w:szCs w:val="28"/>
        </w:rPr>
      </w:pPr>
      <w:r>
        <w:rPr>
          <w:rFonts w:ascii="Times New Roman" w:hAnsi="Times New Roman" w:cs="Times New Roman"/>
          <w:b/>
          <w:bCs/>
          <w:sz w:val="28"/>
          <w:szCs w:val="28"/>
        </w:rPr>
        <w:t xml:space="preserve">   </w:t>
      </w:r>
      <w:r w:rsidR="00974F42" w:rsidRPr="00047477">
        <w:rPr>
          <w:rFonts w:ascii="Times New Roman" w:hAnsi="Times New Roman" w:cs="Times New Roman"/>
          <w:b/>
          <w:bCs/>
          <w:sz w:val="28"/>
          <w:szCs w:val="28"/>
        </w:rPr>
        <w:t xml:space="preserve">3) приобретение ценных бумаг. </w:t>
      </w:r>
      <w:r w:rsidR="00974F42" w:rsidRPr="00047477">
        <w:rPr>
          <w:rFonts w:ascii="Times New Roman" w:hAnsi="Times New Roman" w:cs="Times New Roman"/>
          <w:sz w:val="28"/>
          <w:szCs w:val="28"/>
        </w:rPr>
        <w:t>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74F42" w:rsidRPr="00047477" w:rsidRDefault="00974F42" w:rsidP="00974F42">
      <w:pPr>
        <w:pStyle w:val="Default"/>
        <w:rPr>
          <w:rFonts w:ascii="Times New Roman" w:hAnsi="Times New Roman" w:cs="Times New Roman"/>
          <w:sz w:val="28"/>
          <w:szCs w:val="28"/>
        </w:rPr>
      </w:pPr>
    </w:p>
    <w:p w:rsidR="00974F42" w:rsidRDefault="00974F42" w:rsidP="00047477">
      <w:pPr>
        <w:pStyle w:val="Pa6"/>
        <w:jc w:val="center"/>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РАЗДЕЛ 3. СВЕДЕНИЯ ОБ ИМУЩЕСТВЕ</w:t>
      </w:r>
    </w:p>
    <w:p w:rsidR="00047477" w:rsidRPr="00047477" w:rsidRDefault="00047477" w:rsidP="00047477">
      <w:pPr>
        <w:pStyle w:val="Default"/>
      </w:pPr>
    </w:p>
    <w:p w:rsidR="00974F42" w:rsidRDefault="00974F42" w:rsidP="00974F42">
      <w:pPr>
        <w:pStyle w:val="Pa6"/>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lastRenderedPageBreak/>
        <w:t xml:space="preserve">Подраздел 3.1 Недвижимое имущество </w:t>
      </w:r>
    </w:p>
    <w:p w:rsidR="00047477" w:rsidRPr="00047477" w:rsidRDefault="00047477" w:rsidP="00047477">
      <w:pPr>
        <w:pStyle w:val="Default"/>
      </w:pP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59.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 </w:t>
      </w: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60.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74F42" w:rsidRPr="00047477" w:rsidRDefault="00974F42" w:rsidP="00974F42">
      <w:pPr>
        <w:pStyle w:val="Default"/>
        <w:rPr>
          <w:rFonts w:ascii="Times New Roman" w:hAnsi="Times New Roman" w:cs="Times New Roman"/>
          <w:sz w:val="28"/>
          <w:szCs w:val="28"/>
        </w:rPr>
      </w:pPr>
      <w:r w:rsidRPr="00047477">
        <w:rPr>
          <w:rFonts w:ascii="Times New Roman" w:hAnsi="Times New Roman" w:cs="Times New Roman"/>
          <w:sz w:val="28"/>
          <w:szCs w:val="28"/>
        </w:rPr>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47477">
        <w:rPr>
          <w:rFonts w:ascii="Times New Roman" w:hAnsi="Times New Roman" w:cs="Times New Roman"/>
          <w:sz w:val="28"/>
          <w:szCs w:val="28"/>
        </w:rPr>
        <w:t>собственности</w:t>
      </w:r>
      <w:proofErr w:type="gramEnd"/>
      <w:r w:rsidRPr="00047477">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47477">
        <w:rPr>
          <w:rFonts w:ascii="Times New Roman" w:hAnsi="Times New Roman" w:cs="Times New Roman"/>
          <w:sz w:val="28"/>
          <w:szCs w:val="28"/>
        </w:rPr>
        <w:t>Росреестре</w:t>
      </w:r>
      <w:proofErr w:type="spellEnd"/>
      <w:r w:rsidRPr="00047477">
        <w:rPr>
          <w:rFonts w:ascii="Times New Roman" w:hAnsi="Times New Roman" w:cs="Times New Roman"/>
          <w:sz w:val="28"/>
          <w:szCs w:val="28"/>
        </w:rPr>
        <w:t>).</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Заполнение графы </w:t>
      </w:r>
      <w:r w:rsidRPr="00047477">
        <w:rPr>
          <w:rFonts w:ascii="Times New Roman" w:hAnsi="Times New Roman" w:cs="Times New Roman"/>
          <w:b/>
          <w:bCs/>
          <w:color w:val="000000"/>
          <w:sz w:val="28"/>
          <w:szCs w:val="28"/>
        </w:rPr>
        <w:t xml:space="preserve">«Вид и наименование имущества»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 </w:t>
      </w:r>
    </w:p>
    <w:p w:rsid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 садовый земельный участок - земельный участок, предоставленный </w:t>
      </w:r>
    </w:p>
    <w:p w:rsidR="00974F42" w:rsidRPr="00047477" w:rsidRDefault="00974F4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гражданину или </w:t>
      </w:r>
      <w:proofErr w:type="gramStart"/>
      <w:r w:rsidRPr="00047477">
        <w:rPr>
          <w:rFonts w:ascii="Times New Roman" w:hAnsi="Times New Roman" w:cs="Times New Roman"/>
          <w:color w:val="000000"/>
          <w:sz w:val="28"/>
          <w:szCs w:val="28"/>
        </w:rPr>
        <w:t>приобретенный</w:t>
      </w:r>
      <w:proofErr w:type="gramEnd"/>
      <w:r w:rsidRPr="00047477">
        <w:rPr>
          <w:rFonts w:ascii="Times New Roman" w:hAnsi="Times New Roman" w:cs="Times New Roman"/>
          <w:color w:val="000000"/>
          <w:sz w:val="28"/>
          <w:szCs w:val="28"/>
        </w:rPr>
        <w:t xml:space="preserve"> им для выращивания плодовых, ягодных, овощных, бахчевых или иных сельскохозяйственных культур и картофеля, а также для отдыха; </w:t>
      </w:r>
    </w:p>
    <w:p w:rsid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2) огородный земельн</w:t>
      </w:r>
      <w:r w:rsidR="00047477">
        <w:rPr>
          <w:rFonts w:ascii="Times New Roman" w:hAnsi="Times New Roman" w:cs="Times New Roman"/>
          <w:color w:val="000000"/>
          <w:sz w:val="28"/>
          <w:szCs w:val="28"/>
        </w:rPr>
        <w:t>ый участок - земельный участок,</w:t>
      </w:r>
    </w:p>
    <w:p w:rsidR="00974F42" w:rsidRPr="00047477" w:rsidRDefault="00974F42" w:rsidP="00047477">
      <w:pPr>
        <w:autoSpaceDE w:val="0"/>
        <w:autoSpaceDN w:val="0"/>
        <w:adjustRightInd w:val="0"/>
        <w:spacing w:after="0" w:line="241" w:lineRule="atLeast"/>
        <w:jc w:val="both"/>
        <w:rPr>
          <w:rFonts w:ascii="Times New Roman" w:hAnsi="Times New Roman" w:cs="Times New Roman"/>
          <w:color w:val="000000"/>
          <w:sz w:val="28"/>
          <w:szCs w:val="28"/>
        </w:rPr>
      </w:pPr>
      <w:proofErr w:type="gramStart"/>
      <w:r w:rsidRPr="00047477">
        <w:rPr>
          <w:rFonts w:ascii="Times New Roman" w:hAnsi="Times New Roman" w:cs="Times New Roman"/>
          <w:color w:val="000000"/>
          <w:sz w:val="28"/>
          <w:szCs w:val="28"/>
        </w:rPr>
        <w:t>предоставленный</w:t>
      </w:r>
      <w:proofErr w:type="gramEnd"/>
      <w:r w:rsidRPr="00047477">
        <w:rPr>
          <w:rFonts w:ascii="Times New Roman" w:hAnsi="Times New Roman" w:cs="Times New Roman"/>
          <w:color w:val="000000"/>
          <w:sz w:val="28"/>
          <w:szCs w:val="28"/>
        </w:rPr>
        <w:t xml:space="preserve">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3) дачный земельный участок - зем</w:t>
      </w:r>
      <w:r w:rsidR="00047477">
        <w:rPr>
          <w:rFonts w:ascii="Times New Roman" w:hAnsi="Times New Roman" w:cs="Times New Roman"/>
          <w:color w:val="000000"/>
          <w:sz w:val="28"/>
          <w:szCs w:val="28"/>
        </w:rPr>
        <w:t>ельный участок, предоставленный</w:t>
      </w:r>
    </w:p>
    <w:p w:rsidR="00974F42" w:rsidRPr="00047477" w:rsidRDefault="00974F4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гражданину или </w:t>
      </w:r>
      <w:proofErr w:type="gramStart"/>
      <w:r w:rsidRPr="00047477">
        <w:rPr>
          <w:rFonts w:ascii="Times New Roman" w:hAnsi="Times New Roman" w:cs="Times New Roman"/>
          <w:color w:val="000000"/>
          <w:sz w:val="28"/>
          <w:szCs w:val="28"/>
        </w:rPr>
        <w:t>приобретенный</w:t>
      </w:r>
      <w:proofErr w:type="gramEnd"/>
      <w:r w:rsidRPr="00047477">
        <w:rPr>
          <w:rFonts w:ascii="Times New Roman" w:hAnsi="Times New Roman" w:cs="Times New Roman"/>
          <w:color w:val="000000"/>
          <w:sz w:val="28"/>
          <w:szCs w:val="28"/>
        </w:rPr>
        <w:t xml:space="preserve">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w:t>
      </w:r>
      <w:r w:rsidRPr="00047477">
        <w:rPr>
          <w:rFonts w:ascii="Times New Roman" w:hAnsi="Times New Roman" w:cs="Times New Roman"/>
          <w:color w:val="000000"/>
          <w:sz w:val="28"/>
          <w:szCs w:val="28"/>
        </w:rPr>
        <w:lastRenderedPageBreak/>
        <w:t xml:space="preserve">сооружений, а также с правом выращивания плодовых, ягодных, овощных, бахчевых или иных сельскохозяйственных культур и картофеля). </w:t>
      </w:r>
    </w:p>
    <w:p w:rsidR="00974F4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047477">
        <w:rPr>
          <w:rFonts w:ascii="Times New Roman" w:hAnsi="Times New Roman" w:cs="Times New Roman"/>
          <w:sz w:val="28"/>
          <w:szCs w:val="28"/>
        </w:rPr>
        <w:t>64.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w:t>
      </w:r>
    </w:p>
    <w:p w:rsidR="00974F42" w:rsidRPr="00047477" w:rsidRDefault="00974F4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66. Земельный участок под многоквартирным домом не подлежит указанию.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67. При наличии в собственности </w:t>
      </w:r>
      <w:r w:rsidRPr="00047477">
        <w:rPr>
          <w:rFonts w:ascii="Times New Roman" w:hAnsi="Times New Roman" w:cs="Times New Roman"/>
          <w:b/>
          <w:bCs/>
          <w:color w:val="000000"/>
          <w:sz w:val="28"/>
          <w:szCs w:val="28"/>
        </w:rPr>
        <w:t xml:space="preserve">жилого, дачного или садового дома, </w:t>
      </w:r>
      <w:r w:rsidRPr="00047477">
        <w:rPr>
          <w:rFonts w:ascii="Times New Roman" w:hAnsi="Times New Roman" w:cs="Times New Roman"/>
          <w:color w:val="000000"/>
          <w:sz w:val="28"/>
          <w:szCs w:val="28"/>
        </w:rPr>
        <w:t xml:space="preserve">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68. При заполнении пункта 3 </w:t>
      </w:r>
      <w:r w:rsidRPr="00047477">
        <w:rPr>
          <w:rFonts w:ascii="Times New Roman" w:hAnsi="Times New Roman" w:cs="Times New Roman"/>
          <w:b/>
          <w:bCs/>
          <w:color w:val="000000"/>
          <w:sz w:val="28"/>
          <w:szCs w:val="28"/>
        </w:rPr>
        <w:t xml:space="preserve">«Квартиры» </w:t>
      </w:r>
      <w:r w:rsidRPr="00047477">
        <w:rPr>
          <w:rFonts w:ascii="Times New Roman" w:hAnsi="Times New Roman" w:cs="Times New Roman"/>
          <w:color w:val="000000"/>
          <w:sz w:val="28"/>
          <w:szCs w:val="28"/>
        </w:rPr>
        <w:t xml:space="preserve">соответственно вносятся сведения о ней, например 2-комнатная квартира.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69. В строке 4 </w:t>
      </w:r>
      <w:r w:rsidRPr="00047477">
        <w:rPr>
          <w:rFonts w:ascii="Times New Roman" w:hAnsi="Times New Roman" w:cs="Times New Roman"/>
          <w:b/>
          <w:bCs/>
          <w:color w:val="000000"/>
          <w:sz w:val="28"/>
          <w:szCs w:val="28"/>
        </w:rPr>
        <w:t xml:space="preserve">«Гаражи» </w:t>
      </w:r>
      <w:r w:rsidRPr="00047477">
        <w:rPr>
          <w:rFonts w:ascii="Times New Roman" w:hAnsi="Times New Roman" w:cs="Times New Roman"/>
          <w:color w:val="000000"/>
          <w:sz w:val="28"/>
          <w:szCs w:val="28"/>
        </w:rPr>
        <w:t>указывается информация об организованных местах хранения автотранспорта - «гараж», «</w:t>
      </w:r>
      <w:proofErr w:type="spellStart"/>
      <w:r w:rsidRPr="00047477">
        <w:rPr>
          <w:rFonts w:ascii="Times New Roman" w:hAnsi="Times New Roman" w:cs="Times New Roman"/>
          <w:color w:val="000000"/>
          <w:sz w:val="28"/>
          <w:szCs w:val="28"/>
        </w:rPr>
        <w:t>машино</w:t>
      </w:r>
      <w:proofErr w:type="spellEnd"/>
      <w:r w:rsidRPr="00047477">
        <w:rPr>
          <w:rFonts w:ascii="Times New Roman" w:hAnsi="Times New Roman" w:cs="Times New Roman"/>
          <w:color w:val="000000"/>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70. В графе </w:t>
      </w:r>
      <w:r w:rsidRPr="00047477">
        <w:rPr>
          <w:rFonts w:ascii="Times New Roman" w:hAnsi="Times New Roman" w:cs="Times New Roman"/>
          <w:b/>
          <w:bCs/>
          <w:color w:val="000000"/>
          <w:sz w:val="28"/>
          <w:szCs w:val="28"/>
        </w:rPr>
        <w:t xml:space="preserve">«Вид собственности» </w:t>
      </w:r>
      <w:r w:rsidRPr="00047477">
        <w:rPr>
          <w:rFonts w:ascii="Times New Roman" w:hAnsi="Times New Roman" w:cs="Times New Roman"/>
          <w:color w:val="000000"/>
          <w:sz w:val="28"/>
          <w:szCs w:val="28"/>
        </w:rPr>
        <w:t xml:space="preserve">указывается вид собственности на имущество (индивидуальная, общая совместная, общая долевая).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w:t>
      </w:r>
      <w:r w:rsidRPr="00047477">
        <w:rPr>
          <w:rFonts w:ascii="Times New Roman" w:hAnsi="Times New Roman" w:cs="Times New Roman"/>
          <w:color w:val="000000"/>
          <w:sz w:val="28"/>
          <w:szCs w:val="28"/>
        </w:rPr>
        <w:lastRenderedPageBreak/>
        <w:t xml:space="preserve">собственников в праве собственности (долевая собственность) или без определения таких долей (совместная собственность). </w:t>
      </w:r>
    </w:p>
    <w:p w:rsidR="00974F42" w:rsidRPr="00047477" w:rsidRDefault="00974F42" w:rsidP="00047477">
      <w:pPr>
        <w:pStyle w:val="Default"/>
        <w:rPr>
          <w:rFonts w:ascii="Times New Roman" w:hAnsi="Times New Roman" w:cs="Times New Roman"/>
          <w:sz w:val="28"/>
          <w:szCs w:val="28"/>
        </w:rPr>
      </w:pPr>
      <w:r w:rsidRPr="00047477">
        <w:rPr>
          <w:rFonts w:ascii="Times New Roman" w:hAnsi="Times New Roman" w:cs="Times New Roman"/>
          <w:sz w:val="28"/>
          <w:szCs w:val="28"/>
        </w:rPr>
        <w:t>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w:t>
      </w:r>
      <w:r w:rsidR="00047477">
        <w:rPr>
          <w:rFonts w:ascii="Times New Roman" w:hAnsi="Times New Roman" w:cs="Times New Roman"/>
          <w:sz w:val="28"/>
          <w:szCs w:val="28"/>
        </w:rPr>
        <w:t xml:space="preserve"> </w:t>
      </w:r>
      <w:r w:rsidRPr="00047477">
        <w:rPr>
          <w:rFonts w:ascii="Times New Roman" w:hAnsi="Times New Roman" w:cs="Times New Roman"/>
          <w:sz w:val="28"/>
          <w:szCs w:val="28"/>
        </w:rPr>
        <w:t xml:space="preserve">собственности дополнительно указывается доля лица, </w:t>
      </w:r>
      <w:proofErr w:type="gramStart"/>
      <w:r w:rsidRPr="00047477">
        <w:rPr>
          <w:rFonts w:ascii="Times New Roman" w:hAnsi="Times New Roman" w:cs="Times New Roman"/>
          <w:sz w:val="28"/>
          <w:szCs w:val="28"/>
        </w:rPr>
        <w:t>сведения</w:t>
      </w:r>
      <w:proofErr w:type="gramEnd"/>
      <w:r w:rsidRPr="00047477">
        <w:rPr>
          <w:rFonts w:ascii="Times New Roman" w:hAnsi="Times New Roman" w:cs="Times New Roman"/>
          <w:sz w:val="28"/>
          <w:szCs w:val="28"/>
        </w:rPr>
        <w:t xml:space="preserve"> об имуществе которого представляются.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73. </w:t>
      </w:r>
      <w:r w:rsidRPr="00047477">
        <w:rPr>
          <w:rFonts w:ascii="Times New Roman" w:hAnsi="Times New Roman" w:cs="Times New Roman"/>
          <w:b/>
          <w:bCs/>
          <w:color w:val="000000"/>
          <w:sz w:val="28"/>
          <w:szCs w:val="28"/>
        </w:rPr>
        <w:t xml:space="preserve">Местонахождение (адрес) </w:t>
      </w:r>
      <w:r w:rsidRPr="00047477">
        <w:rPr>
          <w:rFonts w:ascii="Times New Roman" w:hAnsi="Times New Roman" w:cs="Times New Roman"/>
          <w:color w:val="000000"/>
          <w:sz w:val="28"/>
          <w:szCs w:val="28"/>
        </w:rPr>
        <w:t xml:space="preserve">недвижимого имущества указывается согласно правоустанавливающим документам.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74. Если правообладателем объекта недвижимого имущества является физическое лицо, то указывается: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 индекс;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2) субъект Российской Федерации;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3) район;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4) город иной населенный пункт (село, поселок и т.д.);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5) улица (проспект, переулок и т.д.);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 номер дома (владения, участка), корпуса (строения), квартиры.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75. Если недвижимое имущество находится за рубежом, то указывается: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 наименование государства;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2) населенный пункт (иная единица административно-территориального деления); </w:t>
      </w:r>
    </w:p>
    <w:p w:rsidR="00974F42" w:rsidRPr="00047477" w:rsidRDefault="00974F42" w:rsidP="00974F4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3) почтовый адрес. </w:t>
      </w:r>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76. </w:t>
      </w:r>
      <w:r w:rsidRPr="00047477">
        <w:rPr>
          <w:rFonts w:ascii="Times New Roman" w:hAnsi="Times New Roman" w:cs="Times New Roman"/>
          <w:b/>
          <w:bCs/>
          <w:color w:val="000000"/>
          <w:sz w:val="28"/>
          <w:szCs w:val="28"/>
        </w:rPr>
        <w:t xml:space="preserve">Площадь </w:t>
      </w:r>
      <w:r w:rsidRPr="00047477">
        <w:rPr>
          <w:rFonts w:ascii="Times New Roman" w:hAnsi="Times New Roman" w:cs="Times New Roman"/>
          <w:color w:val="000000"/>
          <w:sz w:val="28"/>
          <w:szCs w:val="28"/>
        </w:rPr>
        <w:t xml:space="preserve">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Default="00974F42" w:rsidP="00974F42">
      <w:pPr>
        <w:autoSpaceDE w:val="0"/>
        <w:autoSpaceDN w:val="0"/>
        <w:adjustRightInd w:val="0"/>
        <w:spacing w:after="0" w:line="241" w:lineRule="atLeast"/>
        <w:ind w:firstLine="380"/>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Основание приобретения и источники средств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Pr="00047477" w:rsidRDefault="00974F42" w:rsidP="00047477">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 </w:t>
      </w:r>
    </w:p>
    <w:p w:rsidR="00974F42" w:rsidRPr="00047477" w:rsidRDefault="00974F42" w:rsidP="00047477">
      <w:pPr>
        <w:pStyle w:val="Default"/>
        <w:jc w:val="both"/>
        <w:rPr>
          <w:rFonts w:ascii="Times New Roman" w:hAnsi="Times New Roman" w:cs="Times New Roman"/>
          <w:sz w:val="28"/>
          <w:szCs w:val="28"/>
        </w:rPr>
      </w:pPr>
      <w:r w:rsidRPr="00047477">
        <w:rPr>
          <w:rFonts w:ascii="Times New Roman" w:hAnsi="Times New Roman" w:cs="Times New Roman"/>
          <w:sz w:val="28"/>
          <w:szCs w:val="28"/>
        </w:rPr>
        <w:t xml:space="preserve">78. </w:t>
      </w:r>
      <w:proofErr w:type="gramStart"/>
      <w:r w:rsidRPr="00047477">
        <w:rPr>
          <w:rFonts w:ascii="Times New Roman" w:hAnsi="Times New Roman" w:cs="Times New Roman"/>
          <w:sz w:val="28"/>
          <w:szCs w:val="28"/>
        </w:rPr>
        <w:t xml:space="preserve">Обязанность сообщать сведения об </w:t>
      </w:r>
      <w:r w:rsidRPr="00047477">
        <w:rPr>
          <w:rFonts w:ascii="Times New Roman" w:hAnsi="Times New Roman" w:cs="Times New Roman"/>
          <w:b/>
          <w:bCs/>
          <w:sz w:val="28"/>
          <w:szCs w:val="28"/>
        </w:rPr>
        <w:t>источнике средств</w:t>
      </w:r>
      <w:r w:rsidRPr="00047477">
        <w:rPr>
          <w:rFonts w:ascii="Times New Roman" w:hAnsi="Times New Roman" w:cs="Times New Roman"/>
          <w:sz w:val="28"/>
          <w:szCs w:val="28"/>
        </w:rPr>
        <w:t>,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rsidR="00047477">
        <w:rPr>
          <w:rFonts w:ascii="Times New Roman" w:hAnsi="Times New Roman" w:cs="Times New Roman"/>
          <w:sz w:val="28"/>
          <w:szCs w:val="28"/>
        </w:rPr>
        <w:t xml:space="preserve"> </w:t>
      </w:r>
      <w:r w:rsidRPr="00047477">
        <w:rPr>
          <w:rFonts w:ascii="Times New Roman" w:hAnsi="Times New Roman" w:cs="Times New Roman"/>
          <w:sz w:val="28"/>
          <w:szCs w:val="28"/>
        </w:rPr>
        <w:t>Федерации</w:t>
      </w:r>
      <w:proofErr w:type="gramEnd"/>
      <w:r w:rsidRPr="00047477">
        <w:rPr>
          <w:rFonts w:ascii="Times New Roman" w:hAnsi="Times New Roman" w:cs="Times New Roman"/>
          <w:sz w:val="28"/>
          <w:szCs w:val="28"/>
        </w:rPr>
        <w:t xml:space="preserve">», а именно на лиц, замещающих (занимающих):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 государственные должности Российской Федерации;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lastRenderedPageBreak/>
        <w:t xml:space="preserve">2) должности первого заместителя и заместителей Генерального прокурора Российской Федерации;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3) должности </w:t>
      </w:r>
      <w:proofErr w:type="gramStart"/>
      <w:r w:rsidRPr="00047477">
        <w:rPr>
          <w:rFonts w:ascii="Times New Roman" w:hAnsi="Times New Roman" w:cs="Times New Roman"/>
          <w:color w:val="000000"/>
          <w:sz w:val="28"/>
          <w:szCs w:val="28"/>
        </w:rPr>
        <w:t>членов Совета директоров Центрального банка Российской Федерации</w:t>
      </w:r>
      <w:proofErr w:type="gramEnd"/>
      <w:r w:rsidRPr="00047477">
        <w:rPr>
          <w:rFonts w:ascii="Times New Roman" w:hAnsi="Times New Roman" w:cs="Times New Roman"/>
          <w:color w:val="000000"/>
          <w:sz w:val="28"/>
          <w:szCs w:val="28"/>
        </w:rPr>
        <w:t xml:space="preserve">;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4) государственные должности субъектов Российской Федерации;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6) должности заместителей руководителей федеральных органов исполнительной власти;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10) супруг (супругов) и несовершеннолетних детей лиц, указанных в подпунктах «1» - «9» настоящего пункта; </w:t>
      </w:r>
    </w:p>
    <w:p w:rsidR="00974F4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74F42" w:rsidRPr="00047477">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00974F42" w:rsidRPr="00047477">
        <w:rPr>
          <w:rFonts w:ascii="Times New Roman" w:hAnsi="Times New Roman" w:cs="Times New Roman"/>
          <w:sz w:val="28"/>
          <w:szCs w:val="28"/>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w:t>
      </w:r>
    </w:p>
    <w:p w:rsidR="00974F42" w:rsidRPr="00047477" w:rsidRDefault="00974F4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основании федеральных законов (на супруг (супругов) и несовершеннолетних детей лиц, указанных в данном подпункте, вышеуказанный запрет </w:t>
      </w:r>
      <w:proofErr w:type="gramStart"/>
      <w:r w:rsidRPr="00047477">
        <w:rPr>
          <w:rFonts w:ascii="Times New Roman" w:hAnsi="Times New Roman" w:cs="Times New Roman"/>
          <w:color w:val="000000"/>
          <w:sz w:val="28"/>
          <w:szCs w:val="28"/>
        </w:rPr>
        <w:t>на</w:t>
      </w:r>
      <w:proofErr w:type="gramEnd"/>
      <w:r w:rsidRPr="00047477">
        <w:rPr>
          <w:rFonts w:ascii="Times New Roman" w:hAnsi="Times New Roman" w:cs="Times New Roman"/>
          <w:color w:val="000000"/>
          <w:sz w:val="28"/>
          <w:szCs w:val="28"/>
        </w:rPr>
        <w:t xml:space="preserve"> распространяется); </w:t>
      </w:r>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12) иных лиц в случаях, предусмотренных федеральными законами.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Default="00974F42" w:rsidP="00974F42">
      <w:pPr>
        <w:autoSpaceDE w:val="0"/>
        <w:autoSpaceDN w:val="0"/>
        <w:adjustRightInd w:val="0"/>
        <w:spacing w:after="0" w:line="241" w:lineRule="atLeast"/>
        <w:ind w:firstLine="380"/>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Подраздел 3.2. Транспортные средства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79. В данном подразделе указываются сведения о транспортных средствах, находящихся в собственности, независимо от того, когда они </w:t>
      </w:r>
      <w:r w:rsidRPr="00047477">
        <w:rPr>
          <w:rFonts w:ascii="Times New Roman" w:hAnsi="Times New Roman" w:cs="Times New Roman"/>
          <w:color w:val="000000"/>
          <w:sz w:val="28"/>
          <w:szCs w:val="28"/>
        </w:rPr>
        <w:lastRenderedPageBreak/>
        <w:t xml:space="preserve">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80. </w:t>
      </w:r>
      <w:proofErr w:type="gramStart"/>
      <w:r w:rsidRPr="00047477">
        <w:rPr>
          <w:rFonts w:ascii="Times New Roman" w:hAnsi="Times New Roman" w:cs="Times New Roman"/>
          <w:color w:val="000000"/>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047477">
        <w:rPr>
          <w:rFonts w:ascii="Times New Roman" w:hAnsi="Times New Roman" w:cs="Times New Roman"/>
          <w:color w:val="000000"/>
          <w:sz w:val="28"/>
          <w:szCs w:val="28"/>
        </w:rPr>
        <w:t xml:space="preserve"> средств» (в редакции приказа МВД России от 7 августа 2013 г. № 605).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 </w:t>
      </w:r>
    </w:p>
    <w:p w:rsidR="00974F42" w:rsidRPr="00047477" w:rsidRDefault="00974F42" w:rsidP="00974F42">
      <w:pPr>
        <w:pStyle w:val="Default"/>
        <w:rPr>
          <w:rFonts w:ascii="Times New Roman" w:hAnsi="Times New Roman" w:cs="Times New Roman"/>
          <w:sz w:val="28"/>
          <w:szCs w:val="28"/>
        </w:rPr>
      </w:pPr>
      <w:r w:rsidRPr="00047477">
        <w:rPr>
          <w:rFonts w:ascii="Times New Roman" w:hAnsi="Times New Roman" w:cs="Times New Roman"/>
          <w:sz w:val="28"/>
          <w:szCs w:val="28"/>
        </w:rPr>
        <w:t xml:space="preserve">82. При заполнении графы </w:t>
      </w:r>
      <w:r w:rsidRPr="00047477">
        <w:rPr>
          <w:rFonts w:ascii="Times New Roman" w:hAnsi="Times New Roman" w:cs="Times New Roman"/>
          <w:b/>
          <w:bCs/>
          <w:sz w:val="28"/>
          <w:szCs w:val="28"/>
        </w:rPr>
        <w:t xml:space="preserve">«Место регистрации» </w:t>
      </w:r>
      <w:r w:rsidRPr="00047477">
        <w:rPr>
          <w:rFonts w:ascii="Times New Roman" w:hAnsi="Times New Roman" w:cs="Times New Roman"/>
          <w:sz w:val="28"/>
          <w:szCs w:val="28"/>
        </w:rPr>
        <w:t>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w:t>
      </w:r>
      <w:proofErr w:type="spellStart"/>
      <w:r w:rsidRPr="00047477">
        <w:rPr>
          <w:rFonts w:ascii="Times New Roman" w:hAnsi="Times New Roman" w:cs="Times New Roman"/>
          <w:sz w:val="28"/>
          <w:szCs w:val="28"/>
        </w:rPr>
        <w:t>Шалинский</w:t>
      </w:r>
      <w:proofErr w:type="spellEnd"/>
      <w:r w:rsidRPr="00047477">
        <w:rPr>
          <w:rFonts w:ascii="Times New Roman" w:hAnsi="Times New Roman" w:cs="Times New Roman"/>
          <w:sz w:val="28"/>
          <w:szCs w:val="28"/>
        </w:rPr>
        <w:t xml:space="preserve">», ОГИБДД ММО МВД России по </w:t>
      </w:r>
      <w:proofErr w:type="spellStart"/>
      <w:r w:rsidRPr="00047477">
        <w:rPr>
          <w:rFonts w:ascii="Times New Roman" w:hAnsi="Times New Roman" w:cs="Times New Roman"/>
          <w:sz w:val="28"/>
          <w:szCs w:val="28"/>
        </w:rPr>
        <w:t>Новолялинскому</w:t>
      </w:r>
      <w:proofErr w:type="spellEnd"/>
      <w:r w:rsidRPr="00047477">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974F42" w:rsidRPr="00047477" w:rsidRDefault="00974F42" w:rsidP="00974F42">
      <w:pPr>
        <w:pStyle w:val="Default"/>
        <w:rPr>
          <w:rFonts w:ascii="Times New Roman" w:hAnsi="Times New Roman" w:cs="Times New Roman"/>
          <w:sz w:val="28"/>
          <w:szCs w:val="28"/>
        </w:rPr>
      </w:pPr>
    </w:p>
    <w:p w:rsidR="00974F42" w:rsidRDefault="00974F42" w:rsidP="00974F42">
      <w:pPr>
        <w:pStyle w:val="Pa6"/>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РАЗДЕЛ 4. СВЕДЕНИЯ О СЧЕТАХ В БАНКАХ И ИНЫХ КРЕДИТНЫХ ОРГАНИЗАЦИЯХ </w:t>
      </w:r>
    </w:p>
    <w:p w:rsidR="00047477" w:rsidRPr="00047477" w:rsidRDefault="00047477" w:rsidP="00047477">
      <w:pPr>
        <w:pStyle w:val="Default"/>
      </w:pPr>
    </w:p>
    <w:p w:rsidR="00974F42" w:rsidRPr="00047477" w:rsidRDefault="00974F42" w:rsidP="00974F42">
      <w:pPr>
        <w:pStyle w:val="Pa6"/>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83. В данном разделе справки отражается информация обо всех счетах, открытых по состоянию на отчетную дату, вне зависимости от цели их открытия и использования, в том числе: </w:t>
      </w:r>
    </w:p>
    <w:p w:rsidR="00047477" w:rsidRDefault="00974F42" w:rsidP="00974F4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1) счета, на которых находятся д</w:t>
      </w:r>
      <w:r w:rsidR="00047477">
        <w:rPr>
          <w:rFonts w:ascii="Times New Roman" w:hAnsi="Times New Roman" w:cs="Times New Roman"/>
          <w:color w:val="000000"/>
          <w:sz w:val="28"/>
          <w:szCs w:val="28"/>
        </w:rPr>
        <w:t>енежные средства, принадлежащие</w:t>
      </w:r>
    </w:p>
    <w:p w:rsidR="00974F42" w:rsidRPr="00047477" w:rsidRDefault="00974F42" w:rsidP="00047477">
      <w:pPr>
        <w:pStyle w:val="Pa5"/>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служащему (работнику), члену его семьи (или </w:t>
      </w:r>
      <w:proofErr w:type="gramStart"/>
      <w:r w:rsidRPr="00047477">
        <w:rPr>
          <w:rFonts w:ascii="Times New Roman" w:hAnsi="Times New Roman" w:cs="Times New Roman"/>
          <w:color w:val="000000"/>
          <w:sz w:val="28"/>
          <w:szCs w:val="28"/>
        </w:rPr>
        <w:t>права</w:t>
      </w:r>
      <w:proofErr w:type="gramEnd"/>
      <w:r w:rsidRPr="00047477">
        <w:rPr>
          <w:rFonts w:ascii="Times New Roman" w:hAnsi="Times New Roman" w:cs="Times New Roman"/>
          <w:color w:val="000000"/>
          <w:sz w:val="28"/>
          <w:szCs w:val="28"/>
        </w:rPr>
        <w:t xml:space="preserve">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 </w:t>
      </w:r>
    </w:p>
    <w:p w:rsidR="00974F42" w:rsidRPr="00047477" w:rsidRDefault="00974F42" w:rsidP="00974F4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2) счета с нулевым остатком на 31 декабря отчетного года; </w:t>
      </w:r>
    </w:p>
    <w:p w:rsidR="00974F42" w:rsidRPr="00047477" w:rsidRDefault="00974F42" w:rsidP="00974F4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3) счета, открытые в период существования СССР; </w:t>
      </w:r>
    </w:p>
    <w:p w:rsidR="00974F42" w:rsidRPr="00047477" w:rsidRDefault="00974F42" w:rsidP="00974F4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4) счета, открытые для погашения кредита; </w:t>
      </w:r>
    </w:p>
    <w:p w:rsidR="00047477" w:rsidRDefault="00974F42" w:rsidP="00974F4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5) счета пластиковых карт, напр</w:t>
      </w:r>
      <w:r w:rsidR="00047477">
        <w:rPr>
          <w:rFonts w:ascii="Times New Roman" w:hAnsi="Times New Roman" w:cs="Times New Roman"/>
          <w:color w:val="000000"/>
          <w:sz w:val="28"/>
          <w:szCs w:val="28"/>
        </w:rPr>
        <w:t>имер, различные виды социальных</w:t>
      </w:r>
    </w:p>
    <w:p w:rsidR="00974F42" w:rsidRPr="00047477" w:rsidRDefault="00974F42" w:rsidP="00047477">
      <w:pPr>
        <w:pStyle w:val="Pa5"/>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lastRenderedPageBreak/>
        <w:t xml:space="preserve">карт (социальная карта москвича, социальная карта студента, социальная карта учащегося), пластиковых карт для зачисления пенсии, кредитные карты. </w:t>
      </w: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В данном разделе сведения о счетах в банках и иных кредитных организациях, которые по состоянию на отчетную дату закрыты, не указываются. </w:t>
      </w: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w:t>
      </w: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47477">
        <w:rPr>
          <w:rFonts w:ascii="Times New Roman" w:hAnsi="Times New Roman" w:cs="Times New Roman"/>
          <w:color w:val="000000"/>
          <w:sz w:val="28"/>
          <w:szCs w:val="28"/>
        </w:rPr>
        <w:t xml:space="preserve">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 </w:t>
      </w:r>
      <w:proofErr w:type="gramEnd"/>
    </w:p>
    <w:p w:rsidR="00974F4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047477">
        <w:rPr>
          <w:rFonts w:ascii="Times New Roman" w:hAnsi="Times New Roman" w:cs="Times New Roman"/>
          <w:sz w:val="28"/>
          <w:szCs w:val="28"/>
        </w:rP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r w:rsidRPr="00047477">
        <w:rPr>
          <w:rFonts w:ascii="Times New Roman" w:hAnsi="Times New Roman" w:cs="Times New Roman"/>
          <w:color w:val="000000"/>
          <w:sz w:val="28"/>
          <w:szCs w:val="28"/>
          <w:u w:val="single"/>
        </w:rPr>
        <w:t xml:space="preserve">http://www.cbr.ru/hd_base/?PrtId=metall_base_new. </w:t>
      </w:r>
      <w:r w:rsidRPr="00047477">
        <w:rPr>
          <w:rFonts w:ascii="Times New Roman" w:hAnsi="Times New Roman" w:cs="Times New Roman"/>
          <w:color w:val="000000"/>
          <w:sz w:val="28"/>
          <w:szCs w:val="28"/>
        </w:rPr>
        <w:t xml:space="preserve">Данные учетные цены применяются для целей бухгалтерского учета в кредитных организациях. </w:t>
      </w:r>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b/>
          <w:bCs/>
          <w:color w:val="000000"/>
          <w:sz w:val="28"/>
          <w:szCs w:val="28"/>
        </w:rPr>
        <w:t>Кредитные карты, карты с овердрафто</w:t>
      </w:r>
      <w:r w:rsidRPr="00047477">
        <w:rPr>
          <w:rFonts w:ascii="Times New Roman" w:hAnsi="Times New Roman" w:cs="Times New Roman"/>
          <w:b/>
          <w:color w:val="000000"/>
          <w:sz w:val="28"/>
          <w:szCs w:val="28"/>
        </w:rPr>
        <w:t>м</w:t>
      </w:r>
      <w:r w:rsidRPr="00047477">
        <w:rPr>
          <w:rFonts w:ascii="Times New Roman" w:hAnsi="Times New Roman" w:cs="Times New Roman"/>
          <w:color w:val="000000"/>
          <w:sz w:val="28"/>
          <w:szCs w:val="28"/>
        </w:rPr>
        <w:t xml:space="preserve">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lastRenderedPageBreak/>
        <w:t xml:space="preserve">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w:t>
      </w:r>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b/>
          <w:bCs/>
          <w:color w:val="000000"/>
          <w:sz w:val="28"/>
          <w:szCs w:val="28"/>
        </w:rPr>
        <w:t xml:space="preserve">Вид и валюта счета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93.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974F4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047477">
        <w:rPr>
          <w:rFonts w:ascii="Times New Roman" w:hAnsi="Times New Roman" w:cs="Times New Roman"/>
          <w:sz w:val="28"/>
          <w:szCs w:val="28"/>
        </w:rPr>
        <w:t>94. Согласно данной Инструкции физическим лицам открываются следующие виды счетов (таблица № 5):</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95. Для получения достоверных сведений о </w:t>
      </w:r>
      <w:r w:rsidRPr="00047477">
        <w:rPr>
          <w:rFonts w:ascii="Times New Roman" w:hAnsi="Times New Roman" w:cs="Times New Roman"/>
          <w:b/>
          <w:bCs/>
          <w:color w:val="000000"/>
          <w:sz w:val="28"/>
          <w:szCs w:val="28"/>
        </w:rPr>
        <w:t xml:space="preserve">дате открытия счета </w:t>
      </w:r>
      <w:r w:rsidRPr="00047477">
        <w:rPr>
          <w:rFonts w:ascii="Times New Roman" w:hAnsi="Times New Roman" w:cs="Times New Roman"/>
          <w:color w:val="000000"/>
          <w:sz w:val="28"/>
          <w:szCs w:val="28"/>
        </w:rPr>
        <w:t>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047477">
        <w:rPr>
          <w:rFonts w:ascii="Times New Roman" w:hAnsi="Times New Roman" w:cs="Times New Roman"/>
          <w:color w:val="000000"/>
          <w:sz w:val="28"/>
          <w:szCs w:val="28"/>
        </w:rPr>
        <w:t>перевыпуска</w:t>
      </w:r>
      <w:proofErr w:type="spellEnd"/>
      <w:r w:rsidRPr="00047477">
        <w:rPr>
          <w:rFonts w:ascii="Times New Roman" w:hAnsi="Times New Roman" w:cs="Times New Roman"/>
          <w:color w:val="000000"/>
          <w:sz w:val="28"/>
          <w:szCs w:val="28"/>
        </w:rPr>
        <w:t xml:space="preserve">) пластиковой карты не допускается. </w:t>
      </w:r>
      <w:proofErr w:type="gramStart"/>
      <w:r w:rsidRPr="00047477">
        <w:rPr>
          <w:rFonts w:ascii="Times New Roman" w:hAnsi="Times New Roman" w:cs="Times New Roman"/>
          <w:color w:val="000000"/>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 385-П «О правилах ведения бухгалтерского учета</w:t>
      </w:r>
      <w:proofErr w:type="gramEnd"/>
      <w:r w:rsidRPr="00047477">
        <w:rPr>
          <w:rFonts w:ascii="Times New Roman" w:hAnsi="Times New Roman" w:cs="Times New Roman"/>
          <w:color w:val="000000"/>
          <w:sz w:val="28"/>
          <w:szCs w:val="28"/>
        </w:rPr>
        <w:t xml:space="preserve"> в кредитных организациях, расположенных на территории Российской Федерации»).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96. </w:t>
      </w:r>
      <w:r w:rsidRPr="00047477">
        <w:rPr>
          <w:rFonts w:ascii="Times New Roman" w:hAnsi="Times New Roman" w:cs="Times New Roman"/>
          <w:b/>
          <w:bCs/>
          <w:color w:val="000000"/>
          <w:sz w:val="28"/>
          <w:szCs w:val="28"/>
        </w:rPr>
        <w:t xml:space="preserve">Остаток на счете </w:t>
      </w:r>
      <w:r w:rsidRPr="00047477">
        <w:rPr>
          <w:rFonts w:ascii="Times New Roman" w:hAnsi="Times New Roman" w:cs="Times New Roman"/>
          <w:color w:val="000000"/>
          <w:sz w:val="28"/>
          <w:szCs w:val="28"/>
        </w:rPr>
        <w:t xml:space="preserve">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047477">
        <w:rPr>
          <w:rFonts w:ascii="Times New Roman" w:hAnsi="Times New Roman" w:cs="Times New Roman"/>
          <w:color w:val="000000"/>
          <w:sz w:val="28"/>
          <w:szCs w:val="28"/>
          <w:u w:val="single"/>
        </w:rPr>
        <w:t xml:space="preserve">http://www.cbr.ru/currency_base/daily.aspx. </w:t>
      </w: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97. Графа </w:t>
      </w:r>
      <w:r w:rsidRPr="00047477">
        <w:rPr>
          <w:rFonts w:ascii="Times New Roman" w:hAnsi="Times New Roman" w:cs="Times New Roman"/>
          <w:b/>
          <w:bCs/>
          <w:color w:val="000000"/>
          <w:sz w:val="28"/>
          <w:szCs w:val="28"/>
        </w:rPr>
        <w:t xml:space="preserve">«Сумма поступивших на счет денежных средств» </w:t>
      </w:r>
      <w:r w:rsidRPr="00047477">
        <w:rPr>
          <w:rFonts w:ascii="Times New Roman" w:hAnsi="Times New Roman" w:cs="Times New Roman"/>
          <w:color w:val="000000"/>
          <w:sz w:val="28"/>
          <w:szCs w:val="28"/>
        </w:rPr>
        <w:t xml:space="preserve">заполняется </w:t>
      </w:r>
      <w:r w:rsidRPr="00047477">
        <w:rPr>
          <w:rFonts w:ascii="Times New Roman" w:hAnsi="Times New Roman" w:cs="Times New Roman"/>
          <w:b/>
          <w:bCs/>
          <w:color w:val="000000"/>
          <w:sz w:val="28"/>
          <w:szCs w:val="28"/>
        </w:rPr>
        <w:t xml:space="preserve">только </w:t>
      </w:r>
      <w:r w:rsidRPr="00047477">
        <w:rPr>
          <w:rFonts w:ascii="Times New Roman" w:hAnsi="Times New Roman" w:cs="Times New Roman"/>
          <w:color w:val="000000"/>
          <w:sz w:val="28"/>
          <w:szCs w:val="28"/>
        </w:rPr>
        <w:t xml:space="preserve">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p>
    <w:p w:rsidR="00974F42" w:rsidRPr="00047477" w:rsidRDefault="00974F42" w:rsidP="00974F42">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«Выписка </w:t>
      </w:r>
      <w:proofErr w:type="gramStart"/>
      <w:r w:rsidRPr="00047477">
        <w:rPr>
          <w:rFonts w:ascii="Times New Roman" w:hAnsi="Times New Roman" w:cs="Times New Roman"/>
          <w:color w:val="000000"/>
          <w:sz w:val="28"/>
          <w:szCs w:val="28"/>
        </w:rPr>
        <w:t>от</w:t>
      </w:r>
      <w:proofErr w:type="gramEnd"/>
      <w:r w:rsidRPr="00047477">
        <w:rPr>
          <w:rFonts w:ascii="Times New Roman" w:hAnsi="Times New Roman" w:cs="Times New Roman"/>
          <w:color w:val="000000"/>
          <w:sz w:val="28"/>
          <w:szCs w:val="28"/>
        </w:rPr>
        <w:t xml:space="preserve"> _______ № прилагается на л.». </w:t>
      </w:r>
    </w:p>
    <w:p w:rsidR="00974F42"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98. Для счетов в иностранной валюте сумма указывается в рублях по курсу Банка России на отчетную дату.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Default="00974F42" w:rsidP="00974F42">
      <w:pPr>
        <w:autoSpaceDE w:val="0"/>
        <w:autoSpaceDN w:val="0"/>
        <w:adjustRightInd w:val="0"/>
        <w:spacing w:after="0" w:line="241" w:lineRule="atLeast"/>
        <w:ind w:firstLine="380"/>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Ликвидация кредитной организации </w:t>
      </w:r>
    </w:p>
    <w:p w:rsidR="00047477" w:rsidRPr="00047477" w:rsidRDefault="00047477"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974F42" w:rsidRPr="00047477" w:rsidRDefault="00974F42" w:rsidP="00974F4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99. </w:t>
      </w:r>
      <w:proofErr w:type="gramStart"/>
      <w:r w:rsidRPr="00047477">
        <w:rPr>
          <w:rFonts w:ascii="Times New Roman" w:hAnsi="Times New Roman" w:cs="Times New Roman"/>
          <w:color w:val="000000"/>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w:t>
      </w:r>
      <w:r w:rsidRPr="00047477">
        <w:rPr>
          <w:rFonts w:ascii="Times New Roman" w:hAnsi="Times New Roman" w:cs="Times New Roman"/>
          <w:color w:val="000000"/>
          <w:sz w:val="28"/>
          <w:szCs w:val="28"/>
        </w:rPr>
        <w:lastRenderedPageBreak/>
        <w:t xml:space="preserve">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 </w:t>
      </w:r>
      <w:proofErr w:type="gramEnd"/>
    </w:p>
    <w:p w:rsidR="00974F4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047477">
        <w:rPr>
          <w:rFonts w:ascii="Times New Roman" w:hAnsi="Times New Roman" w:cs="Times New Roman"/>
          <w:sz w:val="28"/>
          <w:szCs w:val="28"/>
        </w:rP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w:t>
      </w:r>
      <w:r>
        <w:rPr>
          <w:rFonts w:ascii="Times New Roman" w:hAnsi="Times New Roman" w:cs="Times New Roman"/>
          <w:sz w:val="28"/>
          <w:szCs w:val="28"/>
        </w:rPr>
        <w:t xml:space="preserve">  </w:t>
      </w:r>
      <w:r w:rsidR="00974F42" w:rsidRPr="00047477">
        <w:rPr>
          <w:rFonts w:ascii="Times New Roman" w:hAnsi="Times New Roman" w:cs="Times New Roman"/>
          <w:sz w:val="28"/>
          <w:szCs w:val="28"/>
        </w:rPr>
        <w:t xml:space="preserve">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974F4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047477">
        <w:rPr>
          <w:rFonts w:ascii="Times New Roman" w:hAnsi="Times New Roman" w:cs="Times New Roman"/>
          <w:sz w:val="28"/>
          <w:szCs w:val="28"/>
        </w:rPr>
        <w:t xml:space="preserve">101. </w:t>
      </w:r>
      <w:proofErr w:type="gramStart"/>
      <w:r w:rsidR="00974F42" w:rsidRPr="00047477">
        <w:rPr>
          <w:rFonts w:ascii="Times New Roman" w:hAnsi="Times New Roman" w:cs="Times New Roman"/>
          <w:sz w:val="28"/>
          <w:szCs w:val="28"/>
        </w:rPr>
        <w:t xml:space="preserve">В данном разделе </w:t>
      </w:r>
      <w:r w:rsidR="00974F42" w:rsidRPr="00047477">
        <w:rPr>
          <w:rFonts w:ascii="Times New Roman" w:hAnsi="Times New Roman" w:cs="Times New Roman"/>
          <w:b/>
          <w:bCs/>
          <w:sz w:val="28"/>
          <w:szCs w:val="28"/>
        </w:rPr>
        <w:t xml:space="preserve">не указываются счета, </w:t>
      </w:r>
      <w:r w:rsidR="00974F42" w:rsidRPr="00047477">
        <w:rPr>
          <w:rFonts w:ascii="Times New Roman" w:hAnsi="Times New Roman" w:cs="Times New Roman"/>
          <w:sz w:val="28"/>
          <w:szCs w:val="28"/>
        </w:rPr>
        <w:t xml:space="preserve">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00974F42" w:rsidRPr="00047477">
        <w:rPr>
          <w:rFonts w:ascii="Times New Roman" w:hAnsi="Times New Roman" w:cs="Times New Roman"/>
          <w:sz w:val="28"/>
          <w:szCs w:val="28"/>
        </w:rPr>
        <w:t>софинансирования</w:t>
      </w:r>
      <w:proofErr w:type="spellEnd"/>
      <w:r w:rsidR="00974F42" w:rsidRPr="00047477">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w:t>
      </w:r>
      <w:proofErr w:type="gramEnd"/>
      <w:r w:rsidR="00974F42" w:rsidRPr="00047477">
        <w:rPr>
          <w:rFonts w:ascii="Times New Roman" w:hAnsi="Times New Roman" w:cs="Times New Roman"/>
          <w:sz w:val="28"/>
          <w:szCs w:val="28"/>
        </w:rPr>
        <w:t xml:space="preserve"> сведения о размещении денежных средств </w:t>
      </w:r>
      <w:proofErr w:type="gramStart"/>
      <w:r w:rsidR="00974F42" w:rsidRPr="00047477">
        <w:rPr>
          <w:rFonts w:ascii="Times New Roman" w:hAnsi="Times New Roman" w:cs="Times New Roman"/>
          <w:sz w:val="28"/>
          <w:szCs w:val="28"/>
        </w:rPr>
        <w:t>в</w:t>
      </w:r>
      <w:proofErr w:type="gramEnd"/>
      <w:r w:rsidR="00974F42" w:rsidRPr="00047477">
        <w:rPr>
          <w:rFonts w:ascii="Times New Roman" w:hAnsi="Times New Roman" w:cs="Times New Roman"/>
          <w:sz w:val="28"/>
          <w:szCs w:val="28"/>
        </w:rPr>
        <w:t xml:space="preserve"> различных эл</w:t>
      </w:r>
    </w:p>
    <w:p w:rsidR="00E14699" w:rsidRPr="00047477" w:rsidRDefault="00974F42" w:rsidP="00E14699">
      <w:pPr>
        <w:pStyle w:val="Default"/>
        <w:rPr>
          <w:rFonts w:ascii="Times New Roman" w:hAnsi="Times New Roman" w:cs="Times New Roman"/>
          <w:sz w:val="28"/>
          <w:szCs w:val="28"/>
        </w:rPr>
      </w:pPr>
      <w:r w:rsidRPr="00047477">
        <w:rPr>
          <w:rFonts w:ascii="Times New Roman" w:hAnsi="Times New Roman" w:cs="Times New Roman"/>
          <w:sz w:val="28"/>
          <w:szCs w:val="28"/>
        </w:rPr>
        <w:t xml:space="preserve">электронных платежных </w:t>
      </w:r>
      <w:proofErr w:type="gramStart"/>
      <w:r w:rsidRPr="00047477">
        <w:rPr>
          <w:rFonts w:ascii="Times New Roman" w:hAnsi="Times New Roman" w:cs="Times New Roman"/>
          <w:sz w:val="28"/>
          <w:szCs w:val="28"/>
        </w:rPr>
        <w:t>системах</w:t>
      </w:r>
      <w:proofErr w:type="gramEnd"/>
      <w:r w:rsidRPr="00047477">
        <w:rPr>
          <w:rFonts w:ascii="Times New Roman" w:hAnsi="Times New Roman" w:cs="Times New Roman"/>
          <w:sz w:val="28"/>
          <w:szCs w:val="28"/>
        </w:rPr>
        <w:t>, например «Яндекс деньги», «</w:t>
      </w:r>
      <w:proofErr w:type="spellStart"/>
      <w:r w:rsidRPr="00047477">
        <w:rPr>
          <w:rFonts w:ascii="Times New Roman" w:hAnsi="Times New Roman" w:cs="Times New Roman"/>
          <w:sz w:val="28"/>
          <w:szCs w:val="28"/>
        </w:rPr>
        <w:t>Qiwi</w:t>
      </w:r>
      <w:proofErr w:type="spellEnd"/>
      <w:r w:rsidRPr="00047477">
        <w:rPr>
          <w:rFonts w:ascii="Times New Roman" w:hAnsi="Times New Roman" w:cs="Times New Roman"/>
          <w:sz w:val="28"/>
          <w:szCs w:val="28"/>
        </w:rPr>
        <w:t xml:space="preserve"> кошелек» и др.</w:t>
      </w:r>
    </w:p>
    <w:p w:rsidR="00974F42" w:rsidRPr="00047477" w:rsidRDefault="00974F42" w:rsidP="00E14699">
      <w:pPr>
        <w:pStyle w:val="Default"/>
        <w:rPr>
          <w:rFonts w:ascii="Times New Roman" w:hAnsi="Times New Roman" w:cs="Times New Roman"/>
          <w:sz w:val="28"/>
          <w:szCs w:val="28"/>
        </w:rPr>
      </w:pPr>
    </w:p>
    <w:p w:rsidR="00974F42" w:rsidRDefault="00974F42" w:rsidP="00974F42">
      <w:pPr>
        <w:pStyle w:val="Pa6"/>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РАЗДЕЛ 5. СВЕДЕНИЯ О ЦЕННЫХ БУМАГАХ </w:t>
      </w:r>
    </w:p>
    <w:p w:rsidR="00047477" w:rsidRPr="00047477" w:rsidRDefault="00047477" w:rsidP="00047477">
      <w:pPr>
        <w:pStyle w:val="Default"/>
      </w:pPr>
    </w:p>
    <w:p w:rsidR="00974F42" w:rsidRDefault="00047477" w:rsidP="00974F42">
      <w:pPr>
        <w:pStyle w:val="P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4F42" w:rsidRPr="00047477">
        <w:rPr>
          <w:rFonts w:ascii="Times New Roman" w:hAnsi="Times New Roman" w:cs="Times New Roman"/>
          <w:color w:val="000000"/>
          <w:sz w:val="28"/>
          <w:szCs w:val="28"/>
        </w:rPr>
        <w:t xml:space="preserve">102.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 </w:t>
      </w:r>
    </w:p>
    <w:p w:rsidR="00047477" w:rsidRPr="00047477" w:rsidRDefault="00047477" w:rsidP="00047477">
      <w:pPr>
        <w:pStyle w:val="Default"/>
      </w:pPr>
    </w:p>
    <w:p w:rsidR="00974F42" w:rsidRDefault="00974F42" w:rsidP="00974F42">
      <w:pPr>
        <w:pStyle w:val="Pa3"/>
        <w:ind w:firstLine="380"/>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Подраздел 5.1. Акции и иное участие в коммерческих организациях и фондах </w:t>
      </w:r>
    </w:p>
    <w:p w:rsidR="00047477" w:rsidRPr="00047477" w:rsidRDefault="00047477" w:rsidP="00047477">
      <w:pPr>
        <w:pStyle w:val="Default"/>
      </w:pP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103.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104. В графе </w:t>
      </w:r>
      <w:r w:rsidRPr="00047477">
        <w:rPr>
          <w:rFonts w:ascii="Times New Roman" w:hAnsi="Times New Roman" w:cs="Times New Roman"/>
          <w:b/>
          <w:bCs/>
          <w:color w:val="000000"/>
          <w:sz w:val="28"/>
          <w:szCs w:val="28"/>
        </w:rPr>
        <w:t xml:space="preserve">«Наименование и организационно-правовая форма организации» </w:t>
      </w:r>
      <w:r w:rsidRPr="00047477">
        <w:rPr>
          <w:rFonts w:ascii="Times New Roman" w:hAnsi="Times New Roman" w:cs="Times New Roman"/>
          <w:color w:val="000000"/>
          <w:sz w:val="28"/>
          <w:szCs w:val="28"/>
        </w:rPr>
        <w:t>указываются полное или сокращенное официальное наименование организац</w:t>
      </w:r>
      <w:proofErr w:type="gramStart"/>
      <w:r w:rsidRPr="00047477">
        <w:rPr>
          <w:rFonts w:ascii="Times New Roman" w:hAnsi="Times New Roman" w:cs="Times New Roman"/>
          <w:color w:val="000000"/>
          <w:sz w:val="28"/>
          <w:szCs w:val="28"/>
        </w:rPr>
        <w:t>ии и ее</w:t>
      </w:r>
      <w:proofErr w:type="gramEnd"/>
      <w:r w:rsidRPr="00047477">
        <w:rPr>
          <w:rFonts w:ascii="Times New Roman" w:hAnsi="Times New Roman" w:cs="Times New Roman"/>
          <w:color w:val="000000"/>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 </w:t>
      </w:r>
    </w:p>
    <w:p w:rsidR="00974F42" w:rsidRPr="00047477"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105. </w:t>
      </w:r>
      <w:r w:rsidRPr="00047477">
        <w:rPr>
          <w:rFonts w:ascii="Times New Roman" w:hAnsi="Times New Roman" w:cs="Times New Roman"/>
          <w:b/>
          <w:bCs/>
          <w:color w:val="000000"/>
          <w:sz w:val="28"/>
          <w:szCs w:val="28"/>
        </w:rPr>
        <w:t xml:space="preserve">Уставный капитал </w:t>
      </w:r>
      <w:r w:rsidRPr="00047477">
        <w:rPr>
          <w:rFonts w:ascii="Times New Roman" w:hAnsi="Times New Roman" w:cs="Times New Roman"/>
          <w:color w:val="000000"/>
          <w:sz w:val="28"/>
          <w:szCs w:val="28"/>
        </w:rPr>
        <w:t xml:space="preserve">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w:t>
      </w:r>
      <w:proofErr w:type="gramStart"/>
      <w:r w:rsidRPr="00047477">
        <w:rPr>
          <w:rFonts w:ascii="Times New Roman" w:hAnsi="Times New Roman" w:cs="Times New Roman"/>
          <w:color w:val="000000"/>
          <w:sz w:val="28"/>
          <w:szCs w:val="28"/>
        </w:rPr>
        <w:lastRenderedPageBreak/>
        <w:t xml:space="preserve">Центральным банком Российской Федерации, размещены на его официальном сайте: </w:t>
      </w:r>
      <w:r w:rsidRPr="00047477">
        <w:rPr>
          <w:rStyle w:val="A8"/>
          <w:sz w:val="28"/>
          <w:szCs w:val="28"/>
        </w:rPr>
        <w:t xml:space="preserve">http://www.cbr.ru/currency_base/daily.aspx. </w:t>
      </w:r>
      <w:proofErr w:type="gramEnd"/>
    </w:p>
    <w:p w:rsidR="00974F42" w:rsidRDefault="00974F42" w:rsidP="00974F4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106. </w:t>
      </w:r>
      <w:r w:rsidRPr="00047477">
        <w:rPr>
          <w:rFonts w:ascii="Times New Roman" w:hAnsi="Times New Roman" w:cs="Times New Roman"/>
          <w:b/>
          <w:bCs/>
          <w:color w:val="000000"/>
          <w:sz w:val="28"/>
          <w:szCs w:val="28"/>
        </w:rPr>
        <w:t xml:space="preserve">Доля участия </w:t>
      </w:r>
      <w:r w:rsidRPr="00047477">
        <w:rPr>
          <w:rFonts w:ascii="Times New Roman" w:hAnsi="Times New Roman" w:cs="Times New Roman"/>
          <w:color w:val="000000"/>
          <w:sz w:val="28"/>
          <w:szCs w:val="28"/>
        </w:rPr>
        <w:t xml:space="preserve">выражается в процентах от уставного капитала. Для акционерных обществ указываются также номинальная стоимость и количество акций. </w:t>
      </w:r>
    </w:p>
    <w:p w:rsidR="00047477" w:rsidRPr="00047477" w:rsidRDefault="00047477" w:rsidP="00047477">
      <w:pPr>
        <w:pStyle w:val="Default"/>
      </w:pPr>
    </w:p>
    <w:p w:rsidR="00974F42" w:rsidRDefault="00974F42" w:rsidP="00974F42">
      <w:pPr>
        <w:pStyle w:val="Pa3"/>
        <w:ind w:firstLine="380"/>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Подраздел 5.2. Иные ценные бумаги </w:t>
      </w:r>
    </w:p>
    <w:p w:rsidR="00047477" w:rsidRPr="00047477" w:rsidRDefault="00047477" w:rsidP="00047477">
      <w:pPr>
        <w:pStyle w:val="Default"/>
      </w:pPr>
    </w:p>
    <w:p w:rsidR="00974F4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974F42" w:rsidRPr="00047477">
        <w:rPr>
          <w:rFonts w:ascii="Times New Roman" w:hAnsi="Times New Roman" w:cs="Times New Roman"/>
          <w:sz w:val="28"/>
          <w:szCs w:val="28"/>
        </w:rP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в установленном законом порядке, а также ценные бумаги иностранных эмитентов.</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108. В подразделе 5.2 указываются все ценные бумаги по видам (облигации, векселя и другие), за исключением акций, указанных в подразделе 5.1. </w:t>
      </w:r>
    </w:p>
    <w:p w:rsidR="000F7892" w:rsidRPr="00047477" w:rsidRDefault="00047477" w:rsidP="0004747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F7892" w:rsidRPr="00047477">
        <w:rPr>
          <w:rFonts w:ascii="Times New Roman" w:hAnsi="Times New Roman" w:cs="Times New Roman"/>
          <w:sz w:val="28"/>
          <w:szCs w:val="28"/>
        </w:rPr>
        <w:t xml:space="preserve">109. В графе </w:t>
      </w:r>
      <w:r w:rsidR="000F7892" w:rsidRPr="00047477">
        <w:rPr>
          <w:rFonts w:ascii="Times New Roman" w:hAnsi="Times New Roman" w:cs="Times New Roman"/>
          <w:b/>
          <w:bCs/>
          <w:sz w:val="28"/>
          <w:szCs w:val="28"/>
        </w:rPr>
        <w:t xml:space="preserve">«Общая стоимость» </w:t>
      </w:r>
      <w:r w:rsidR="000F7892" w:rsidRPr="00047477">
        <w:rPr>
          <w:rFonts w:ascii="Times New Roman" w:hAnsi="Times New Roman" w:cs="Times New Roman"/>
          <w:sz w:val="28"/>
          <w:szCs w:val="28"/>
        </w:rPr>
        <w:t xml:space="preserve">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000F7892" w:rsidRPr="00047477">
        <w:rPr>
          <w:rFonts w:ascii="Times New Roman" w:hAnsi="Times New Roman" w:cs="Times New Roman"/>
          <w:sz w:val="28"/>
          <w:szCs w:val="28"/>
          <w:u w:val="single"/>
        </w:rPr>
        <w:t>http://www.cbr.ru/currency_base/daily.aspx.</w:t>
      </w:r>
    </w:p>
    <w:p w:rsidR="00974F42" w:rsidRPr="00047477" w:rsidRDefault="00974F42" w:rsidP="00E14699">
      <w:pPr>
        <w:pStyle w:val="Default"/>
        <w:rPr>
          <w:rFonts w:ascii="Times New Roman" w:hAnsi="Times New Roman" w:cs="Times New Roman"/>
          <w:sz w:val="28"/>
          <w:szCs w:val="28"/>
        </w:rPr>
      </w:pPr>
    </w:p>
    <w:p w:rsidR="000F7892" w:rsidRDefault="000F7892" w:rsidP="000F7892">
      <w:pPr>
        <w:pStyle w:val="Pa6"/>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РАЗДЕЛ 6. СВЕДЕНИЯ ОБ ОБЯЗАТЕЛЬСТВАХ ИМУЩЕСТВЕННОГО ХАРАКТЕРА </w:t>
      </w:r>
    </w:p>
    <w:p w:rsidR="00047477" w:rsidRPr="00047477" w:rsidRDefault="00047477" w:rsidP="00047477">
      <w:pPr>
        <w:pStyle w:val="Default"/>
      </w:pPr>
    </w:p>
    <w:p w:rsidR="000F7892" w:rsidRDefault="000F7892" w:rsidP="000F7892">
      <w:pPr>
        <w:pStyle w:val="Pa6"/>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Подраздел 6.1. Объекты недвижимого имущества, находящиеся в пользовании </w:t>
      </w:r>
    </w:p>
    <w:p w:rsidR="00047477" w:rsidRPr="00047477" w:rsidRDefault="00047477" w:rsidP="00047477">
      <w:pPr>
        <w:pStyle w:val="Default"/>
      </w:pPr>
    </w:p>
    <w:p w:rsidR="000F7892" w:rsidRPr="00047477" w:rsidRDefault="000F7892" w:rsidP="000F789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110. </w:t>
      </w:r>
      <w:proofErr w:type="gramStart"/>
      <w:r w:rsidRPr="00047477">
        <w:rPr>
          <w:rFonts w:ascii="Times New Roman" w:hAnsi="Times New Roman" w:cs="Times New Roman"/>
          <w:color w:val="000000"/>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0F7892" w:rsidRPr="00047477" w:rsidRDefault="000F7892" w:rsidP="000F789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 </w:t>
      </w:r>
    </w:p>
    <w:p w:rsidR="000F7892" w:rsidRPr="00047477" w:rsidRDefault="000F7892" w:rsidP="000F7892">
      <w:pPr>
        <w:pStyle w:val="Pa3"/>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112. В том числе указанию подлежат сведения о жилом помещении (дом, квартира, комната), нежилом помещении, земельном участке, гараже и т.д.: </w:t>
      </w:r>
    </w:p>
    <w:p w:rsidR="00047477" w:rsidRDefault="000F7892" w:rsidP="000F789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 не </w:t>
      </w:r>
      <w:proofErr w:type="gramStart"/>
      <w:r w:rsidRPr="00047477">
        <w:rPr>
          <w:rFonts w:ascii="Times New Roman" w:hAnsi="Times New Roman" w:cs="Times New Roman"/>
          <w:color w:val="000000"/>
          <w:sz w:val="28"/>
          <w:szCs w:val="28"/>
        </w:rPr>
        <w:t>принадлежащем</w:t>
      </w:r>
      <w:proofErr w:type="gramEnd"/>
      <w:r w:rsidRPr="00047477">
        <w:rPr>
          <w:rFonts w:ascii="Times New Roman" w:hAnsi="Times New Roman" w:cs="Times New Roman"/>
          <w:color w:val="000000"/>
          <w:sz w:val="28"/>
          <w:szCs w:val="28"/>
        </w:rPr>
        <w:t xml:space="preserve"> служащему (</w:t>
      </w:r>
      <w:r w:rsidR="00047477">
        <w:rPr>
          <w:rFonts w:ascii="Times New Roman" w:hAnsi="Times New Roman" w:cs="Times New Roman"/>
          <w:color w:val="000000"/>
          <w:sz w:val="28"/>
          <w:szCs w:val="28"/>
        </w:rPr>
        <w:t>работнику) или членам его семьи</w:t>
      </w:r>
    </w:p>
    <w:p w:rsidR="000F7892" w:rsidRPr="00047477" w:rsidRDefault="000F7892" w:rsidP="00047477">
      <w:pPr>
        <w:pStyle w:val="Pa5"/>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на праве собственности или на праве нанимателя, в котором у служащего (работника), членов его семьи имеется регистрация (постоянная или временная); </w:t>
      </w:r>
    </w:p>
    <w:p w:rsidR="00047477" w:rsidRDefault="000F7892" w:rsidP="000F789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2) где служащий (работник), члены</w:t>
      </w:r>
      <w:r w:rsidR="00047477">
        <w:rPr>
          <w:rFonts w:ascii="Times New Roman" w:hAnsi="Times New Roman" w:cs="Times New Roman"/>
          <w:color w:val="000000"/>
          <w:sz w:val="28"/>
          <w:szCs w:val="28"/>
        </w:rPr>
        <w:t xml:space="preserve"> его семьи фактически проживают</w:t>
      </w:r>
    </w:p>
    <w:p w:rsidR="000F7892" w:rsidRPr="00047477" w:rsidRDefault="000F7892" w:rsidP="00047477">
      <w:pPr>
        <w:pStyle w:val="Pa5"/>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lastRenderedPageBreak/>
        <w:t xml:space="preserve">без заключения договора аренды, безвозмездного пользования или социального найма; </w:t>
      </w:r>
    </w:p>
    <w:p w:rsidR="000F7892" w:rsidRPr="00047477" w:rsidRDefault="000F7892" w:rsidP="000F789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3) </w:t>
      </w:r>
      <w:proofErr w:type="gramStart"/>
      <w:r w:rsidRPr="00047477">
        <w:rPr>
          <w:rFonts w:ascii="Times New Roman" w:hAnsi="Times New Roman" w:cs="Times New Roman"/>
          <w:color w:val="000000"/>
          <w:sz w:val="28"/>
          <w:szCs w:val="28"/>
        </w:rPr>
        <w:t>занимаемых</w:t>
      </w:r>
      <w:proofErr w:type="gramEnd"/>
      <w:r w:rsidRPr="00047477">
        <w:rPr>
          <w:rFonts w:ascii="Times New Roman" w:hAnsi="Times New Roman" w:cs="Times New Roman"/>
          <w:color w:val="000000"/>
          <w:sz w:val="28"/>
          <w:szCs w:val="28"/>
        </w:rPr>
        <w:t xml:space="preserve"> по договору аренды (найма, поднайма); </w:t>
      </w:r>
    </w:p>
    <w:p w:rsidR="000F7892" w:rsidRPr="00047477" w:rsidRDefault="000F7892" w:rsidP="000F789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4) </w:t>
      </w:r>
      <w:proofErr w:type="gramStart"/>
      <w:r w:rsidRPr="00047477">
        <w:rPr>
          <w:rFonts w:ascii="Times New Roman" w:hAnsi="Times New Roman" w:cs="Times New Roman"/>
          <w:color w:val="000000"/>
          <w:sz w:val="28"/>
          <w:szCs w:val="28"/>
        </w:rPr>
        <w:t>занимаемых</w:t>
      </w:r>
      <w:proofErr w:type="gramEnd"/>
      <w:r w:rsidRPr="00047477">
        <w:rPr>
          <w:rFonts w:ascii="Times New Roman" w:hAnsi="Times New Roman" w:cs="Times New Roman"/>
          <w:color w:val="000000"/>
          <w:sz w:val="28"/>
          <w:szCs w:val="28"/>
        </w:rPr>
        <w:t xml:space="preserve"> по договорам социального найма; </w:t>
      </w:r>
    </w:p>
    <w:p w:rsidR="00047477" w:rsidRDefault="000F7892" w:rsidP="000F7892">
      <w:pPr>
        <w:pStyle w:val="Pa5"/>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5) </w:t>
      </w:r>
      <w:proofErr w:type="gramStart"/>
      <w:r w:rsidRPr="00047477">
        <w:rPr>
          <w:rFonts w:ascii="Times New Roman" w:hAnsi="Times New Roman" w:cs="Times New Roman"/>
          <w:color w:val="000000"/>
          <w:sz w:val="28"/>
          <w:szCs w:val="28"/>
        </w:rPr>
        <w:t>находящихся</w:t>
      </w:r>
      <w:proofErr w:type="gramEnd"/>
      <w:r w:rsidRPr="00047477">
        <w:rPr>
          <w:rFonts w:ascii="Times New Roman" w:hAnsi="Times New Roman" w:cs="Times New Roman"/>
          <w:color w:val="000000"/>
          <w:sz w:val="28"/>
          <w:szCs w:val="28"/>
        </w:rPr>
        <w:t xml:space="preserve"> в завершающей </w:t>
      </w:r>
      <w:r w:rsidR="00047477">
        <w:rPr>
          <w:rFonts w:ascii="Times New Roman" w:hAnsi="Times New Roman" w:cs="Times New Roman"/>
          <w:color w:val="000000"/>
          <w:sz w:val="28"/>
          <w:szCs w:val="28"/>
        </w:rPr>
        <w:t>стадии строительства и возможно</w:t>
      </w:r>
    </w:p>
    <w:p w:rsidR="000F7892" w:rsidRPr="00047477" w:rsidRDefault="000F7892" w:rsidP="00047477">
      <w:pPr>
        <w:pStyle w:val="Pa5"/>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пригодные к проживанию, но не зарегистрированные в установленном порядке органами </w:t>
      </w:r>
      <w:proofErr w:type="spellStart"/>
      <w:r w:rsidRPr="00047477">
        <w:rPr>
          <w:rFonts w:ascii="Times New Roman" w:hAnsi="Times New Roman" w:cs="Times New Roman"/>
          <w:color w:val="000000"/>
          <w:sz w:val="28"/>
          <w:szCs w:val="28"/>
        </w:rPr>
        <w:t>Росреестра</w:t>
      </w:r>
      <w:proofErr w:type="spellEnd"/>
      <w:r w:rsidRPr="00047477">
        <w:rPr>
          <w:rFonts w:ascii="Times New Roman" w:hAnsi="Times New Roman" w:cs="Times New Roman"/>
          <w:color w:val="000000"/>
          <w:sz w:val="28"/>
          <w:szCs w:val="28"/>
        </w:rPr>
        <w:t xml:space="preserve">, т.е. без свидетельства о праве собственности. </w:t>
      </w:r>
    </w:p>
    <w:p w:rsidR="00974F42" w:rsidRPr="00047477" w:rsidRDefault="00047477" w:rsidP="000F7892">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0F7892" w:rsidRPr="00047477">
        <w:rPr>
          <w:rFonts w:ascii="Times New Roman" w:hAnsi="Times New Roman" w:cs="Times New Roman"/>
          <w:sz w:val="28"/>
          <w:szCs w:val="28"/>
        </w:rPr>
        <w:t>113. При этом указывается общая площадь объекта недвижимого имущества, находящегося в пользовании.</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114. Сведения об объектах недвижимого имущества, находящихся в пользовании, указываются по состоянию на отчетную дату.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115. В графе </w:t>
      </w:r>
      <w:r w:rsidRPr="00047477">
        <w:rPr>
          <w:rFonts w:ascii="Times New Roman" w:hAnsi="Times New Roman" w:cs="Times New Roman"/>
          <w:b/>
          <w:bCs/>
          <w:color w:val="000000"/>
          <w:sz w:val="28"/>
          <w:szCs w:val="28"/>
        </w:rPr>
        <w:t xml:space="preserve">«Вид имущества» </w:t>
      </w:r>
      <w:r w:rsidRPr="00047477">
        <w:rPr>
          <w:rFonts w:ascii="Times New Roman" w:hAnsi="Times New Roman" w:cs="Times New Roman"/>
          <w:color w:val="000000"/>
          <w:sz w:val="28"/>
          <w:szCs w:val="28"/>
        </w:rPr>
        <w:t xml:space="preserve">указывается вид недвижимого имущества (земельный участок, жилой дом, дача, квартира и др.).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116. В графе </w:t>
      </w:r>
      <w:r w:rsidRPr="00047477">
        <w:rPr>
          <w:rFonts w:ascii="Times New Roman" w:hAnsi="Times New Roman" w:cs="Times New Roman"/>
          <w:b/>
          <w:bCs/>
          <w:color w:val="000000"/>
          <w:sz w:val="28"/>
          <w:szCs w:val="28"/>
        </w:rPr>
        <w:t xml:space="preserve">«Вид и сроки пользования» </w:t>
      </w:r>
      <w:r w:rsidRPr="00047477">
        <w:rPr>
          <w:rFonts w:ascii="Times New Roman" w:hAnsi="Times New Roman" w:cs="Times New Roman"/>
          <w:color w:val="000000"/>
          <w:sz w:val="28"/>
          <w:szCs w:val="28"/>
        </w:rPr>
        <w:t xml:space="preserve">указываются вид пользования (аренда, безвозмездное пользование и др.) и сроки пользования.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117. В графе </w:t>
      </w:r>
      <w:r w:rsidRPr="00047477">
        <w:rPr>
          <w:rFonts w:ascii="Times New Roman" w:hAnsi="Times New Roman" w:cs="Times New Roman"/>
          <w:b/>
          <w:bCs/>
          <w:color w:val="000000"/>
          <w:sz w:val="28"/>
          <w:szCs w:val="28"/>
        </w:rPr>
        <w:t xml:space="preserve">«Основание пользования» </w:t>
      </w:r>
      <w:r w:rsidRPr="00047477">
        <w:rPr>
          <w:rFonts w:ascii="Times New Roman" w:hAnsi="Times New Roman" w:cs="Times New Roman"/>
          <w:color w:val="000000"/>
          <w:sz w:val="28"/>
          <w:szCs w:val="28"/>
        </w:rPr>
        <w:t xml:space="preserve">указываются основание пользования (договор, фактическое предоставление и др.), а также реквизиты (дата, номер) соответствующего договора или акта.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118. В данном подразделе </w:t>
      </w:r>
      <w:r w:rsidRPr="00047477">
        <w:rPr>
          <w:rFonts w:ascii="Times New Roman" w:hAnsi="Times New Roman" w:cs="Times New Roman"/>
          <w:b/>
          <w:bCs/>
          <w:color w:val="000000"/>
          <w:sz w:val="28"/>
          <w:szCs w:val="28"/>
        </w:rPr>
        <w:t xml:space="preserve">не указывается </w:t>
      </w:r>
      <w:r w:rsidRPr="00047477">
        <w:rPr>
          <w:rFonts w:ascii="Times New Roman" w:hAnsi="Times New Roman" w:cs="Times New Roman"/>
          <w:color w:val="000000"/>
          <w:sz w:val="28"/>
          <w:szCs w:val="28"/>
        </w:rPr>
        <w:t xml:space="preserve">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w:t>
      </w:r>
    </w:p>
    <w:p w:rsidR="000F7892"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119. В случае</w:t>
      </w:r>
      <w:proofErr w:type="gramStart"/>
      <w:r w:rsidRPr="00047477">
        <w:rPr>
          <w:rFonts w:ascii="Times New Roman" w:hAnsi="Times New Roman" w:cs="Times New Roman"/>
          <w:color w:val="000000"/>
          <w:sz w:val="28"/>
          <w:szCs w:val="28"/>
        </w:rPr>
        <w:t>,</w:t>
      </w:r>
      <w:proofErr w:type="gramEnd"/>
      <w:r w:rsidRPr="00047477">
        <w:rPr>
          <w:rFonts w:ascii="Times New Roman" w:hAnsi="Times New Roman" w:cs="Times New Roman"/>
          <w:color w:val="000000"/>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 </w:t>
      </w:r>
    </w:p>
    <w:p w:rsidR="00047477" w:rsidRPr="00047477" w:rsidRDefault="00047477"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0F7892" w:rsidRDefault="000F7892" w:rsidP="000F7892">
      <w:pPr>
        <w:autoSpaceDE w:val="0"/>
        <w:autoSpaceDN w:val="0"/>
        <w:adjustRightInd w:val="0"/>
        <w:spacing w:after="0" w:line="241" w:lineRule="atLeast"/>
        <w:ind w:firstLine="380"/>
        <w:jc w:val="both"/>
        <w:rPr>
          <w:rFonts w:ascii="Times New Roman" w:hAnsi="Times New Roman" w:cs="Times New Roman"/>
          <w:b/>
          <w:bCs/>
          <w:color w:val="000000"/>
          <w:sz w:val="28"/>
          <w:szCs w:val="28"/>
        </w:rPr>
      </w:pPr>
      <w:r w:rsidRPr="00047477">
        <w:rPr>
          <w:rFonts w:ascii="Times New Roman" w:hAnsi="Times New Roman" w:cs="Times New Roman"/>
          <w:b/>
          <w:bCs/>
          <w:color w:val="000000"/>
          <w:sz w:val="28"/>
          <w:szCs w:val="28"/>
        </w:rPr>
        <w:t xml:space="preserve">Подраздел 6.2. Срочные обязательства финансового характера </w:t>
      </w:r>
    </w:p>
    <w:p w:rsidR="00047477" w:rsidRPr="00047477" w:rsidRDefault="00047477"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120. В данном подразделе указывается каждое </w:t>
      </w:r>
      <w:proofErr w:type="gramStart"/>
      <w:r w:rsidRPr="00047477">
        <w:rPr>
          <w:rFonts w:ascii="Times New Roman" w:hAnsi="Times New Roman" w:cs="Times New Roman"/>
          <w:color w:val="000000"/>
          <w:sz w:val="28"/>
          <w:szCs w:val="28"/>
        </w:rPr>
        <w:t>имеющиеся</w:t>
      </w:r>
      <w:proofErr w:type="gramEnd"/>
      <w:r w:rsidRPr="00047477">
        <w:rPr>
          <w:rFonts w:ascii="Times New Roman" w:hAnsi="Times New Roman" w:cs="Times New Roman"/>
          <w:color w:val="000000"/>
          <w:sz w:val="28"/>
          <w:szCs w:val="28"/>
        </w:rPr>
        <w:t xml:space="preserve"> на отчетную дату срочное обязательство финансового характера на сумму, </w:t>
      </w:r>
      <w:r w:rsidRPr="00047477">
        <w:rPr>
          <w:rFonts w:ascii="Times New Roman" w:hAnsi="Times New Roman" w:cs="Times New Roman"/>
          <w:b/>
          <w:bCs/>
          <w:color w:val="000000"/>
          <w:sz w:val="28"/>
          <w:szCs w:val="28"/>
        </w:rPr>
        <w:t xml:space="preserve">равную или превышающую </w:t>
      </w:r>
      <w:r w:rsidRPr="00047477">
        <w:rPr>
          <w:rFonts w:ascii="Times New Roman" w:hAnsi="Times New Roman" w:cs="Times New Roman"/>
          <w:color w:val="000000"/>
          <w:sz w:val="28"/>
          <w:szCs w:val="28"/>
        </w:rPr>
        <w:t xml:space="preserve">500 000 рублей, кредитором или должником по которым является служащий (работник), его супруга (супруг), несовершеннолетний ребенок.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121. В графе </w:t>
      </w:r>
      <w:r w:rsidRPr="00047477">
        <w:rPr>
          <w:rFonts w:ascii="Times New Roman" w:hAnsi="Times New Roman" w:cs="Times New Roman"/>
          <w:b/>
          <w:bCs/>
          <w:color w:val="000000"/>
          <w:sz w:val="28"/>
          <w:szCs w:val="28"/>
        </w:rPr>
        <w:t xml:space="preserve">«Содержание обязательства» </w:t>
      </w:r>
      <w:r w:rsidRPr="00047477">
        <w:rPr>
          <w:rFonts w:ascii="Times New Roman" w:hAnsi="Times New Roman" w:cs="Times New Roman"/>
          <w:color w:val="000000"/>
          <w:sz w:val="28"/>
          <w:szCs w:val="28"/>
        </w:rPr>
        <w:t xml:space="preserve">указывается существо обязательства (заем, кредит и другие). </w:t>
      </w:r>
    </w:p>
    <w:p w:rsidR="00974F42" w:rsidRPr="00047477" w:rsidRDefault="000F7892" w:rsidP="000F7892">
      <w:pPr>
        <w:pStyle w:val="Default"/>
        <w:rPr>
          <w:rFonts w:ascii="Times New Roman" w:hAnsi="Times New Roman" w:cs="Times New Roman"/>
          <w:sz w:val="28"/>
          <w:szCs w:val="28"/>
        </w:rPr>
      </w:pPr>
      <w:r w:rsidRPr="00047477">
        <w:rPr>
          <w:rFonts w:ascii="Times New Roman" w:hAnsi="Times New Roman" w:cs="Times New Roman"/>
          <w:sz w:val="28"/>
          <w:szCs w:val="28"/>
        </w:rPr>
        <w:t xml:space="preserve">122. В графе </w:t>
      </w:r>
      <w:r w:rsidRPr="00047477">
        <w:rPr>
          <w:rFonts w:ascii="Times New Roman" w:hAnsi="Times New Roman" w:cs="Times New Roman"/>
          <w:b/>
          <w:bCs/>
          <w:sz w:val="28"/>
          <w:szCs w:val="28"/>
        </w:rPr>
        <w:t xml:space="preserve">«Кредитор (должник)» </w:t>
      </w:r>
      <w:r w:rsidRPr="00047477">
        <w:rPr>
          <w:rFonts w:ascii="Times New Roman" w:hAnsi="Times New Roman" w:cs="Times New Roman"/>
          <w:sz w:val="28"/>
          <w:szCs w:val="28"/>
        </w:rPr>
        <w:t>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123. В графе «</w:t>
      </w:r>
      <w:r w:rsidRPr="00047477">
        <w:rPr>
          <w:rFonts w:ascii="Times New Roman" w:hAnsi="Times New Roman" w:cs="Times New Roman"/>
          <w:b/>
          <w:bCs/>
          <w:color w:val="000000"/>
          <w:sz w:val="28"/>
          <w:szCs w:val="28"/>
        </w:rPr>
        <w:t xml:space="preserve">Основание возникновения» </w:t>
      </w:r>
      <w:r w:rsidRPr="00047477">
        <w:rPr>
          <w:rFonts w:ascii="Times New Roman" w:hAnsi="Times New Roman" w:cs="Times New Roman"/>
          <w:color w:val="000000"/>
          <w:sz w:val="28"/>
          <w:szCs w:val="28"/>
        </w:rPr>
        <w:t xml:space="preserve">указываются основание возникновения обязательства, а также реквизиты (дата, номер) соответствующего договора или акта.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124. В графе </w:t>
      </w:r>
      <w:r w:rsidRPr="00047477">
        <w:rPr>
          <w:rFonts w:ascii="Times New Roman" w:hAnsi="Times New Roman" w:cs="Times New Roman"/>
          <w:b/>
          <w:bCs/>
          <w:color w:val="000000"/>
          <w:sz w:val="28"/>
          <w:szCs w:val="28"/>
        </w:rPr>
        <w:t xml:space="preserve">«Сумма обязательства / размер обязательства по состоянию на отчетную дату» </w:t>
      </w:r>
      <w:r w:rsidRPr="00047477">
        <w:rPr>
          <w:rFonts w:ascii="Times New Roman" w:hAnsi="Times New Roman" w:cs="Times New Roman"/>
          <w:color w:val="000000"/>
          <w:sz w:val="28"/>
          <w:szCs w:val="28"/>
        </w:rPr>
        <w:t xml:space="preserve">указываются сумма основного обязательства (без суммы процентов) (т.е. сумма кредита, долга) и размер обязательства </w:t>
      </w:r>
      <w:r w:rsidRPr="00047477">
        <w:rPr>
          <w:rFonts w:ascii="Times New Roman" w:hAnsi="Times New Roman" w:cs="Times New Roman"/>
          <w:color w:val="000000"/>
          <w:sz w:val="28"/>
          <w:szCs w:val="28"/>
        </w:rPr>
        <w:lastRenderedPageBreak/>
        <w:t xml:space="preserve">(оставшийся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047477">
        <w:rPr>
          <w:rFonts w:ascii="Times New Roman" w:hAnsi="Times New Roman" w:cs="Times New Roman"/>
          <w:color w:val="000000"/>
          <w:sz w:val="28"/>
          <w:szCs w:val="28"/>
          <w:u w:val="single"/>
        </w:rPr>
        <w:t>http://www.cbr.ru/cur</w:t>
      </w:r>
      <w:r w:rsidRPr="00047477">
        <w:rPr>
          <w:rFonts w:ascii="Times New Roman" w:hAnsi="Times New Roman" w:cs="Times New Roman"/>
          <w:color w:val="000000"/>
          <w:sz w:val="28"/>
          <w:szCs w:val="28"/>
          <w:u w:val="single"/>
        </w:rPr>
        <w:softHyphen/>
        <w:t xml:space="preserve">rency_base/daily.aspx.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125. В графе </w:t>
      </w:r>
      <w:r w:rsidRPr="00047477">
        <w:rPr>
          <w:rFonts w:ascii="Times New Roman" w:hAnsi="Times New Roman" w:cs="Times New Roman"/>
          <w:b/>
          <w:bCs/>
          <w:color w:val="000000"/>
          <w:sz w:val="28"/>
          <w:szCs w:val="28"/>
        </w:rPr>
        <w:t xml:space="preserve">«Условия обязательства» </w:t>
      </w:r>
      <w:r w:rsidRPr="00047477">
        <w:rPr>
          <w:rFonts w:ascii="Times New Roman" w:hAnsi="Times New Roman" w:cs="Times New Roman"/>
          <w:color w:val="000000"/>
          <w:sz w:val="28"/>
          <w:szCs w:val="28"/>
        </w:rPr>
        <w:t xml:space="preserve">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126. Помимо прочего подлежат указанию: </w:t>
      </w:r>
    </w:p>
    <w:p w:rsid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1) договор о предоставлении кредита,</w:t>
      </w:r>
      <w:r w:rsidR="00047477">
        <w:rPr>
          <w:rFonts w:ascii="Times New Roman" w:hAnsi="Times New Roman" w:cs="Times New Roman"/>
          <w:color w:val="000000"/>
          <w:sz w:val="28"/>
          <w:szCs w:val="28"/>
        </w:rPr>
        <w:t xml:space="preserve"> в том числе при наличии у лица</w:t>
      </w:r>
    </w:p>
    <w:p w:rsidR="000F7892" w:rsidRPr="00047477" w:rsidRDefault="000F7892" w:rsidP="00047477">
      <w:pPr>
        <w:autoSpaceDE w:val="0"/>
        <w:autoSpaceDN w:val="0"/>
        <w:adjustRightInd w:val="0"/>
        <w:spacing w:after="0" w:line="241" w:lineRule="atLeast"/>
        <w:jc w:val="both"/>
        <w:rPr>
          <w:rFonts w:ascii="Times New Roman" w:hAnsi="Times New Roman" w:cs="Times New Roman"/>
          <w:color w:val="000000"/>
          <w:sz w:val="28"/>
          <w:szCs w:val="28"/>
        </w:rPr>
      </w:pPr>
      <w:proofErr w:type="gramStart"/>
      <w:r w:rsidRPr="00047477">
        <w:rPr>
          <w:rFonts w:ascii="Times New Roman" w:hAnsi="Times New Roman" w:cs="Times New Roman"/>
          <w:color w:val="000000"/>
          <w:sz w:val="28"/>
          <w:szCs w:val="28"/>
        </w:rPr>
        <w:t xml:space="preserve">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w:t>
      </w:r>
      <w:proofErr w:type="gramEnd"/>
    </w:p>
    <w:p w:rsidR="000F7892" w:rsidRP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proofErr w:type="gramStart"/>
      <w:r w:rsidRPr="00047477">
        <w:rPr>
          <w:rFonts w:ascii="Times New Roman" w:hAnsi="Times New Roman" w:cs="Times New Roman"/>
          <w:color w:val="000000"/>
          <w:sz w:val="28"/>
          <w:szCs w:val="28"/>
        </w:rPr>
        <w:t xml:space="preserve">500 000 рублей); </w:t>
      </w:r>
      <w:proofErr w:type="gramEnd"/>
    </w:p>
    <w:p w:rsidR="000F7892" w:rsidRP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2) договор финансовой аренды (лизинг); </w:t>
      </w:r>
    </w:p>
    <w:p w:rsidR="000F7892" w:rsidRP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3) договор займа; </w:t>
      </w:r>
    </w:p>
    <w:p w:rsidR="000F7892" w:rsidRP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4) договор финансирования под уступку денежного требования; </w:t>
      </w:r>
    </w:p>
    <w:p w:rsidR="000F7892" w:rsidRP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5) обязательства, связанные с заключением договора </w:t>
      </w:r>
      <w:r w:rsidR="00047477">
        <w:rPr>
          <w:rFonts w:ascii="Times New Roman" w:hAnsi="Times New Roman" w:cs="Times New Roman"/>
          <w:color w:val="000000"/>
          <w:sz w:val="28"/>
          <w:szCs w:val="28"/>
        </w:rPr>
        <w:t xml:space="preserve"> </w:t>
      </w:r>
      <w:r w:rsidRPr="00047477">
        <w:rPr>
          <w:rFonts w:ascii="Times New Roman" w:hAnsi="Times New Roman" w:cs="Times New Roman"/>
          <w:color w:val="000000"/>
          <w:sz w:val="28"/>
          <w:szCs w:val="28"/>
        </w:rPr>
        <w:t xml:space="preserve">об уступке права требования; </w:t>
      </w:r>
    </w:p>
    <w:p w:rsidR="00974F42" w:rsidRPr="00047477" w:rsidRDefault="000F7892" w:rsidP="000F7892">
      <w:pPr>
        <w:pStyle w:val="Default"/>
        <w:rPr>
          <w:rFonts w:ascii="Times New Roman" w:hAnsi="Times New Roman" w:cs="Times New Roman"/>
          <w:sz w:val="28"/>
          <w:szCs w:val="28"/>
        </w:rPr>
      </w:pPr>
      <w:r w:rsidRPr="00047477">
        <w:rPr>
          <w:rFonts w:ascii="Times New Roman" w:hAnsi="Times New Roman" w:cs="Times New Roman"/>
          <w:sz w:val="28"/>
          <w:szCs w:val="28"/>
        </w:rPr>
        <w:t>6) обязательства вследствие причинения вреда (финансовые);</w:t>
      </w:r>
    </w:p>
    <w:p w:rsid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на отчетную дату должник не исполняет или исполняет обязательства </w:t>
      </w:r>
    </w:p>
    <w:p w:rsidR="000F7892" w:rsidRPr="00047477" w:rsidRDefault="000F789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перед кредитором ненадлежащим образом и соответствующие обязательства возникли у поручителя); </w:t>
      </w:r>
    </w:p>
    <w:p w:rsid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8) обязательства по уплате алиментов</w:t>
      </w:r>
      <w:r w:rsidR="00047477">
        <w:rPr>
          <w:rFonts w:ascii="Times New Roman" w:hAnsi="Times New Roman" w:cs="Times New Roman"/>
          <w:color w:val="000000"/>
          <w:sz w:val="28"/>
          <w:szCs w:val="28"/>
        </w:rPr>
        <w:t xml:space="preserve"> (если по состоянию на </w:t>
      </w:r>
      <w:proofErr w:type="gramStart"/>
      <w:r w:rsidR="00047477">
        <w:rPr>
          <w:rFonts w:ascii="Times New Roman" w:hAnsi="Times New Roman" w:cs="Times New Roman"/>
          <w:color w:val="000000"/>
          <w:sz w:val="28"/>
          <w:szCs w:val="28"/>
        </w:rPr>
        <w:t>отчетную</w:t>
      </w:r>
      <w:proofErr w:type="gramEnd"/>
    </w:p>
    <w:p w:rsidR="000F7892" w:rsidRPr="00047477" w:rsidRDefault="000F789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дату сумма невыплаченных алиментов равна или превышает 500 000 руб.); </w:t>
      </w:r>
    </w:p>
    <w:p w:rsid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9) обязательства по выплате ар</w:t>
      </w:r>
      <w:r w:rsidR="00047477">
        <w:rPr>
          <w:rFonts w:ascii="Times New Roman" w:hAnsi="Times New Roman" w:cs="Times New Roman"/>
          <w:color w:val="000000"/>
          <w:sz w:val="28"/>
          <w:szCs w:val="28"/>
        </w:rPr>
        <w:t>ендной платы за наем жилого или</w:t>
      </w:r>
    </w:p>
    <w:p w:rsidR="000F7892" w:rsidRPr="00047477" w:rsidRDefault="000F789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нежилого помещения (если по состоянию на отчетную дату сумма невыплаченной арендной платы равна или превышает 500 000 руб.); </w:t>
      </w:r>
    </w:p>
    <w:p w:rsid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10) иные обязательства, в том числе установленные решением суда.</w:t>
      </w:r>
    </w:p>
    <w:p w:rsidR="000F7892" w:rsidRP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 </w:t>
      </w:r>
    </w:p>
    <w:p w:rsidR="000F7892" w:rsidRPr="00047477" w:rsidRDefault="000F7892" w:rsidP="000F7892">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127. </w:t>
      </w:r>
      <w:r w:rsidRPr="00047477">
        <w:rPr>
          <w:rFonts w:ascii="Times New Roman" w:hAnsi="Times New Roman" w:cs="Times New Roman"/>
          <w:b/>
          <w:bCs/>
          <w:color w:val="000000"/>
          <w:sz w:val="28"/>
          <w:szCs w:val="28"/>
        </w:rPr>
        <w:t xml:space="preserve">Отдельные виды срочных обязательств финансового характера: </w:t>
      </w:r>
    </w:p>
    <w:p w:rsidR="00047477" w:rsidRDefault="000F7892" w:rsidP="000F7892">
      <w:pPr>
        <w:autoSpaceDE w:val="0"/>
        <w:autoSpaceDN w:val="0"/>
        <w:adjustRightInd w:val="0"/>
        <w:spacing w:after="0" w:line="241" w:lineRule="atLeast"/>
        <w:ind w:left="840"/>
        <w:jc w:val="both"/>
        <w:rPr>
          <w:rFonts w:ascii="Times New Roman" w:hAnsi="Times New Roman" w:cs="Times New Roman"/>
          <w:color w:val="000000"/>
          <w:sz w:val="28"/>
          <w:szCs w:val="28"/>
        </w:rPr>
      </w:pPr>
      <w:r w:rsidRPr="00047477">
        <w:rPr>
          <w:rFonts w:ascii="Times New Roman" w:hAnsi="Times New Roman" w:cs="Times New Roman"/>
          <w:b/>
          <w:bCs/>
          <w:color w:val="000000"/>
          <w:sz w:val="28"/>
          <w:szCs w:val="28"/>
        </w:rPr>
        <w:t xml:space="preserve">1) участие в долевом строительстве объекта недвижимости. </w:t>
      </w:r>
      <w:r w:rsidRPr="00047477">
        <w:rPr>
          <w:rFonts w:ascii="Times New Roman" w:hAnsi="Times New Roman" w:cs="Times New Roman"/>
          <w:color w:val="000000"/>
          <w:sz w:val="28"/>
          <w:szCs w:val="28"/>
        </w:rPr>
        <w:t xml:space="preserve">До </w:t>
      </w:r>
    </w:p>
    <w:p w:rsidR="000F7892" w:rsidRPr="00047477" w:rsidRDefault="000F7892" w:rsidP="00047477">
      <w:pPr>
        <w:autoSpaceDE w:val="0"/>
        <w:autoSpaceDN w:val="0"/>
        <w:adjustRightInd w:val="0"/>
        <w:spacing w:after="0" w:line="241" w:lineRule="atLeast"/>
        <w:jc w:val="both"/>
        <w:rPr>
          <w:rFonts w:ascii="Times New Roman" w:hAnsi="Times New Roman" w:cs="Times New Roman"/>
          <w:color w:val="000000"/>
          <w:sz w:val="28"/>
          <w:szCs w:val="28"/>
        </w:rPr>
      </w:pPr>
      <w:r w:rsidRPr="00047477">
        <w:rPr>
          <w:rFonts w:ascii="Times New Roman" w:hAnsi="Times New Roman" w:cs="Times New Roman"/>
          <w:color w:val="000000"/>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w:t>
      </w:r>
      <w:proofErr w:type="gramStart"/>
      <w:r w:rsidRPr="00047477">
        <w:rPr>
          <w:rFonts w:ascii="Times New Roman" w:hAnsi="Times New Roman" w:cs="Times New Roman"/>
          <w:color w:val="000000"/>
          <w:sz w:val="28"/>
          <w:szCs w:val="28"/>
        </w:rPr>
        <w:t>данном</w:t>
      </w:r>
      <w:proofErr w:type="gramEnd"/>
      <w:r w:rsidRPr="00047477">
        <w:rPr>
          <w:rFonts w:ascii="Times New Roman" w:hAnsi="Times New Roman" w:cs="Times New Roman"/>
          <w:color w:val="000000"/>
          <w:sz w:val="28"/>
          <w:szCs w:val="28"/>
        </w:rPr>
        <w:t xml:space="preserve"> </w:t>
      </w:r>
      <w:proofErr w:type="gramStart"/>
      <w:r w:rsidRPr="00047477">
        <w:rPr>
          <w:rFonts w:ascii="Times New Roman" w:hAnsi="Times New Roman" w:cs="Times New Roman"/>
          <w:color w:val="000000"/>
          <w:sz w:val="28"/>
          <w:szCs w:val="28"/>
        </w:rPr>
        <w:t>подразделе</w:t>
      </w:r>
      <w:proofErr w:type="gramEnd"/>
      <w:r w:rsidRPr="00047477">
        <w:rPr>
          <w:rFonts w:ascii="Times New Roman" w:hAnsi="Times New Roman" w:cs="Times New Roman"/>
          <w:color w:val="000000"/>
          <w:sz w:val="28"/>
          <w:szCs w:val="28"/>
        </w:rPr>
        <w:t xml:space="preserve">. При этом не имеет значения, оформлялся ли кредитный договор с банком или иной кредитной организацией для оплаты по указанному договору. </w:t>
      </w:r>
    </w:p>
    <w:p w:rsidR="000F7892" w:rsidRPr="00047477" w:rsidRDefault="00047477" w:rsidP="0004052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F7892" w:rsidRPr="00047477">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000F7892" w:rsidRPr="00047477">
        <w:rPr>
          <w:rFonts w:ascii="Times New Roman" w:hAnsi="Times New Roman" w:cs="Times New Roman"/>
          <w:sz w:val="28"/>
          <w:szCs w:val="28"/>
        </w:rPr>
        <w:t>дств в с</w:t>
      </w:r>
      <w:proofErr w:type="gramEnd"/>
      <w:r w:rsidR="000F7892" w:rsidRPr="00047477">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000F7892" w:rsidRPr="00047477">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000F7892" w:rsidRPr="00047477">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w:t>
      </w:r>
      <w:r w:rsidR="000F7892" w:rsidRPr="00047477">
        <w:rPr>
          <w:rFonts w:ascii="Times New Roman" w:hAnsi="Times New Roman" w:cs="Times New Roman"/>
          <w:sz w:val="28"/>
          <w:szCs w:val="28"/>
        </w:rPr>
        <w:lastRenderedPageBreak/>
        <w:t xml:space="preserve">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w:t>
      </w:r>
      <w:proofErr w:type="gramStart"/>
      <w:r w:rsidR="000F7892" w:rsidRPr="00047477">
        <w:rPr>
          <w:rFonts w:ascii="Times New Roman" w:hAnsi="Times New Roman" w:cs="Times New Roman"/>
          <w:sz w:val="28"/>
          <w:szCs w:val="28"/>
        </w:rPr>
        <w:t>отразить</w:t>
      </w:r>
      <w:proofErr w:type="gramEnd"/>
      <w:r w:rsidR="000F7892" w:rsidRPr="00047477">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ЖСК, предварительные договоры купли</w:t>
      </w:r>
      <w:r w:rsidR="00040525">
        <w:rPr>
          <w:rFonts w:ascii="Times New Roman" w:hAnsi="Times New Roman" w:cs="Times New Roman"/>
          <w:sz w:val="28"/>
          <w:szCs w:val="28"/>
        </w:rPr>
        <w:t xml:space="preserve">-продажи и другие формы участия </w:t>
      </w:r>
      <w:r w:rsidR="000F7892" w:rsidRPr="00047477">
        <w:rPr>
          <w:rFonts w:ascii="Times New Roman" w:hAnsi="Times New Roman" w:cs="Times New Roman"/>
          <w:b/>
          <w:bCs/>
          <w:sz w:val="28"/>
          <w:szCs w:val="28"/>
        </w:rPr>
        <w:t xml:space="preserve">супругами. </w:t>
      </w:r>
      <w:r w:rsidR="000F7892" w:rsidRPr="00047477">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 </w:t>
      </w:r>
    </w:p>
    <w:p w:rsidR="00974F42" w:rsidRPr="00047477" w:rsidRDefault="00040525" w:rsidP="0004052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F7892" w:rsidRPr="00047477">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000F7892" w:rsidRPr="00047477">
        <w:rPr>
          <w:rFonts w:ascii="Times New Roman" w:hAnsi="Times New Roman" w:cs="Times New Roman"/>
          <w:sz w:val="28"/>
          <w:szCs w:val="28"/>
        </w:rPr>
        <w:t>созаемщиками</w:t>
      </w:r>
      <w:proofErr w:type="spellEnd"/>
      <w:r w:rsidR="000F7892" w:rsidRPr="00047477">
        <w:rPr>
          <w:rFonts w:ascii="Times New Roman" w:hAnsi="Times New Roman" w:cs="Times New Roman"/>
          <w:sz w:val="28"/>
          <w:szCs w:val="28"/>
        </w:rPr>
        <w:t>,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w:t>
      </w:r>
    </w:p>
    <w:p w:rsidR="00974F42" w:rsidRPr="00047477" w:rsidRDefault="000F7892" w:rsidP="00040525">
      <w:pPr>
        <w:pStyle w:val="Default"/>
        <w:jc w:val="both"/>
        <w:rPr>
          <w:rFonts w:ascii="Times New Roman" w:hAnsi="Times New Roman" w:cs="Times New Roman"/>
          <w:sz w:val="28"/>
          <w:szCs w:val="28"/>
        </w:rPr>
      </w:pPr>
      <w:r w:rsidRPr="00047477">
        <w:rPr>
          <w:rFonts w:ascii="Times New Roman" w:hAnsi="Times New Roman" w:cs="Times New Roman"/>
          <w:sz w:val="28"/>
          <w:szCs w:val="28"/>
        </w:rPr>
        <w:t xml:space="preserve">всю сумму обязательств, а в графе 6 названного подраздела указать </w:t>
      </w:r>
      <w:proofErr w:type="spellStart"/>
      <w:r w:rsidRPr="00047477">
        <w:rPr>
          <w:rFonts w:ascii="Times New Roman" w:hAnsi="Times New Roman" w:cs="Times New Roman"/>
          <w:sz w:val="28"/>
          <w:szCs w:val="28"/>
        </w:rPr>
        <w:t>созаемщиков</w:t>
      </w:r>
      <w:proofErr w:type="spellEnd"/>
      <w:r w:rsidRPr="00047477">
        <w:rPr>
          <w:rFonts w:ascii="Times New Roman" w:hAnsi="Times New Roman" w:cs="Times New Roman"/>
          <w:sz w:val="28"/>
          <w:szCs w:val="28"/>
        </w:rPr>
        <w:t>.</w:t>
      </w:r>
    </w:p>
    <w:p w:rsidR="00974F42" w:rsidRPr="00047477" w:rsidRDefault="00974F42" w:rsidP="00E14699">
      <w:pPr>
        <w:pStyle w:val="Default"/>
        <w:rPr>
          <w:rFonts w:ascii="Times New Roman" w:hAnsi="Times New Roman" w:cs="Times New Roman"/>
          <w:sz w:val="28"/>
          <w:szCs w:val="28"/>
        </w:rPr>
      </w:pPr>
    </w:p>
    <w:p w:rsidR="00974F42" w:rsidRPr="00047477" w:rsidRDefault="00974F42" w:rsidP="00E14699">
      <w:pPr>
        <w:pStyle w:val="Default"/>
        <w:rPr>
          <w:rFonts w:ascii="Times New Roman" w:hAnsi="Times New Roman" w:cs="Times New Roman"/>
          <w:sz w:val="28"/>
          <w:szCs w:val="28"/>
        </w:rPr>
      </w:pPr>
    </w:p>
    <w:p w:rsidR="00E14699" w:rsidRPr="00047477" w:rsidRDefault="00E14699" w:rsidP="00E14699">
      <w:pPr>
        <w:rPr>
          <w:rFonts w:ascii="Times New Roman" w:hAnsi="Times New Roman" w:cs="Times New Roman"/>
          <w:sz w:val="28"/>
          <w:szCs w:val="28"/>
        </w:rPr>
      </w:pPr>
      <w:r w:rsidRPr="00047477">
        <w:rPr>
          <w:rFonts w:ascii="Times New Roman" w:hAnsi="Times New Roman" w:cs="Times New Roman"/>
          <w:sz w:val="28"/>
          <w:szCs w:val="28"/>
        </w:rPr>
        <w:t>На беседе присутствовали  муниципальные служащие администрации Ладожского сельского поселения Усть-Лабинского района (список прилагаю)</w:t>
      </w:r>
    </w:p>
    <w:p w:rsidR="00E14699" w:rsidRPr="00047477" w:rsidRDefault="00E14699" w:rsidP="00E14699">
      <w:pPr>
        <w:jc w:val="both"/>
        <w:rPr>
          <w:rFonts w:ascii="Times New Roman" w:hAnsi="Times New Roman" w:cs="Times New Roman"/>
          <w:bCs/>
          <w:sz w:val="28"/>
          <w:szCs w:val="28"/>
        </w:rPr>
      </w:pPr>
      <w:r w:rsidRPr="00047477">
        <w:rPr>
          <w:rFonts w:ascii="Times New Roman" w:hAnsi="Times New Roman" w:cs="Times New Roman"/>
          <w:bCs/>
          <w:sz w:val="28"/>
          <w:szCs w:val="28"/>
        </w:rPr>
        <w:t>После проведенной беседы муниципальным служащим администрации была роздана памятка по противодействию коррупции.</w:t>
      </w:r>
    </w:p>
    <w:p w:rsidR="00E14699" w:rsidRPr="00047477" w:rsidRDefault="00E14699" w:rsidP="00E14699">
      <w:pPr>
        <w:jc w:val="both"/>
        <w:rPr>
          <w:rFonts w:ascii="Times New Roman" w:hAnsi="Times New Roman" w:cs="Times New Roman"/>
          <w:bCs/>
          <w:sz w:val="28"/>
          <w:szCs w:val="28"/>
        </w:rPr>
      </w:pPr>
    </w:p>
    <w:p w:rsidR="00E14699" w:rsidRPr="00047477" w:rsidRDefault="00E14699" w:rsidP="00E14699">
      <w:pPr>
        <w:jc w:val="both"/>
        <w:rPr>
          <w:rFonts w:ascii="Times New Roman" w:hAnsi="Times New Roman" w:cs="Times New Roman"/>
          <w:bCs/>
          <w:sz w:val="28"/>
          <w:szCs w:val="28"/>
        </w:rPr>
      </w:pPr>
      <w:r w:rsidRPr="00047477">
        <w:rPr>
          <w:rFonts w:ascii="Times New Roman" w:hAnsi="Times New Roman" w:cs="Times New Roman"/>
          <w:bCs/>
          <w:sz w:val="28"/>
          <w:szCs w:val="28"/>
        </w:rPr>
        <w:t xml:space="preserve">Беседу проводила: главный специалист юридического сектора  администрации Ладожского сельского поселения Усть-Лабинского района     А. В. </w:t>
      </w:r>
      <w:proofErr w:type="spellStart"/>
      <w:r w:rsidRPr="00047477">
        <w:rPr>
          <w:rFonts w:ascii="Times New Roman" w:hAnsi="Times New Roman" w:cs="Times New Roman"/>
          <w:bCs/>
          <w:sz w:val="28"/>
          <w:szCs w:val="28"/>
        </w:rPr>
        <w:t>Таранова</w:t>
      </w:r>
      <w:proofErr w:type="spellEnd"/>
    </w:p>
    <w:p w:rsidR="00E14699" w:rsidRDefault="00E14699" w:rsidP="00E14699">
      <w:pPr>
        <w:spacing w:line="240" w:lineRule="auto"/>
        <w:rPr>
          <w:rFonts w:ascii="Times New Roman" w:hAnsi="Times New Roman" w:cs="Times New Roman"/>
          <w:sz w:val="28"/>
          <w:szCs w:val="28"/>
        </w:rPr>
      </w:pPr>
    </w:p>
    <w:p w:rsidR="00E14699" w:rsidRDefault="00040525" w:rsidP="00E14699">
      <w:pPr>
        <w:spacing w:line="240" w:lineRule="auto"/>
        <w:rPr>
          <w:rFonts w:ascii="Times New Roman" w:hAnsi="Times New Roman" w:cs="Times New Roman"/>
          <w:sz w:val="28"/>
          <w:szCs w:val="28"/>
        </w:rPr>
      </w:pPr>
      <w:r>
        <w:rPr>
          <w:rFonts w:ascii="Times New Roman" w:hAnsi="Times New Roman" w:cs="Times New Roman"/>
          <w:sz w:val="28"/>
          <w:szCs w:val="28"/>
        </w:rPr>
        <w:t>05.04</w:t>
      </w:r>
      <w:r w:rsidR="00E14699">
        <w:rPr>
          <w:rFonts w:ascii="Times New Roman" w:hAnsi="Times New Roman" w:cs="Times New Roman"/>
          <w:sz w:val="28"/>
          <w:szCs w:val="28"/>
        </w:rPr>
        <w:t xml:space="preserve">.2016 года    _____________   А. В. </w:t>
      </w:r>
      <w:proofErr w:type="spellStart"/>
      <w:r w:rsidR="00E14699">
        <w:rPr>
          <w:rFonts w:ascii="Times New Roman" w:hAnsi="Times New Roman" w:cs="Times New Roman"/>
          <w:sz w:val="28"/>
          <w:szCs w:val="28"/>
        </w:rPr>
        <w:t>Таранова</w:t>
      </w:r>
      <w:proofErr w:type="spellEnd"/>
    </w:p>
    <w:p w:rsidR="00040525" w:rsidRDefault="00040525" w:rsidP="00E14699">
      <w:pPr>
        <w:spacing w:line="240" w:lineRule="auto"/>
        <w:rPr>
          <w:rFonts w:ascii="Times New Roman" w:hAnsi="Times New Roman" w:cs="Times New Roman"/>
          <w:sz w:val="28"/>
          <w:szCs w:val="28"/>
        </w:rPr>
      </w:pPr>
    </w:p>
    <w:p w:rsidR="00040525" w:rsidRDefault="00040525" w:rsidP="00E14699">
      <w:pPr>
        <w:spacing w:line="240" w:lineRule="auto"/>
        <w:rPr>
          <w:rFonts w:ascii="Times New Roman" w:hAnsi="Times New Roman" w:cs="Times New Roman"/>
          <w:sz w:val="28"/>
          <w:szCs w:val="28"/>
        </w:rPr>
      </w:pPr>
    </w:p>
    <w:p w:rsidR="00E14699" w:rsidRDefault="00E14699" w:rsidP="00E1469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278CF">
        <w:rPr>
          <w:rFonts w:ascii="Times New Roman" w:hAnsi="Times New Roman" w:cs="Times New Roman"/>
          <w:sz w:val="28"/>
          <w:szCs w:val="28"/>
        </w:rPr>
        <w:t>Список муниципальных служащих администрации Ладожского сельского поселения Усть-Лабинского район</w:t>
      </w:r>
      <w:r w:rsidR="00040525">
        <w:rPr>
          <w:rFonts w:ascii="Times New Roman" w:hAnsi="Times New Roman" w:cs="Times New Roman"/>
          <w:sz w:val="28"/>
          <w:szCs w:val="28"/>
        </w:rPr>
        <w:t>а, присутствовавших на беседе 05.04</w:t>
      </w:r>
      <w:bookmarkStart w:id="0" w:name="_GoBack"/>
      <w:bookmarkEnd w:id="0"/>
      <w:r w:rsidRPr="00A278CF">
        <w:rPr>
          <w:rFonts w:ascii="Times New Roman" w:hAnsi="Times New Roman" w:cs="Times New Roman"/>
          <w:sz w:val="28"/>
          <w:szCs w:val="28"/>
        </w:rPr>
        <w:t xml:space="preserve">.2016 года проведённой в рамках </w:t>
      </w:r>
      <w:r w:rsidRPr="00A278CF">
        <w:rPr>
          <w:rFonts w:ascii="Times New Roman" w:hAnsi="Times New Roman" w:cs="Times New Roman"/>
          <w:color w:val="333333"/>
          <w:sz w:val="28"/>
          <w:szCs w:val="28"/>
        </w:rPr>
        <w:t xml:space="preserve">Федерального закона от 25.12.2008 </w:t>
      </w:r>
      <w:r>
        <w:rPr>
          <w:rFonts w:ascii="Times New Roman" w:hAnsi="Times New Roman" w:cs="Times New Roman"/>
          <w:color w:val="333333"/>
          <w:sz w:val="28"/>
          <w:szCs w:val="28"/>
        </w:rPr>
        <w:t xml:space="preserve">              </w:t>
      </w:r>
      <w:r w:rsidRPr="00A278CF">
        <w:rPr>
          <w:rFonts w:ascii="Times New Roman" w:hAnsi="Times New Roman" w:cs="Times New Roman"/>
          <w:color w:val="333333"/>
          <w:sz w:val="28"/>
          <w:szCs w:val="28"/>
        </w:rPr>
        <w:t>N 273-ФЗ "О противодействии коррупции"</w:t>
      </w:r>
      <w:r>
        <w:rPr>
          <w:rFonts w:ascii="Times New Roman" w:hAnsi="Times New Roman" w:cs="Times New Roman"/>
          <w:color w:val="333333"/>
          <w:sz w:val="28"/>
          <w:szCs w:val="28"/>
        </w:rPr>
        <w:t xml:space="preserve"> </w:t>
      </w:r>
      <w:r w:rsidRPr="00A278CF">
        <w:rPr>
          <w:rFonts w:ascii="Times New Roman" w:hAnsi="Times New Roman" w:cs="Times New Roman"/>
          <w:sz w:val="28"/>
          <w:szCs w:val="28"/>
        </w:rPr>
        <w:t>по теме: «Что такое коррупция и меры ответственности»</w:t>
      </w:r>
    </w:p>
    <w:p w:rsidR="00040525" w:rsidRPr="00A278CF" w:rsidRDefault="00040525" w:rsidP="00E14699">
      <w:pPr>
        <w:pStyle w:val="a3"/>
        <w:jc w:val="both"/>
        <w:rPr>
          <w:rFonts w:ascii="Times New Roman" w:hAnsi="Times New Roman" w:cs="Times New Roman"/>
          <w:sz w:val="28"/>
          <w:szCs w:val="28"/>
        </w:rPr>
      </w:pPr>
    </w:p>
    <w:tbl>
      <w:tblPr>
        <w:tblStyle w:val="a4"/>
        <w:tblW w:w="10170" w:type="dxa"/>
        <w:tblInd w:w="-318" w:type="dxa"/>
        <w:tblLayout w:type="fixed"/>
        <w:tblLook w:val="04A0" w:firstRow="1" w:lastRow="0" w:firstColumn="1" w:lastColumn="0" w:noHBand="0" w:noVBand="1"/>
      </w:tblPr>
      <w:tblGrid>
        <w:gridCol w:w="533"/>
        <w:gridCol w:w="60"/>
        <w:gridCol w:w="2810"/>
        <w:gridCol w:w="3089"/>
        <w:gridCol w:w="3678"/>
      </w:tblGrid>
      <w:tr w:rsidR="00E14699" w:rsidTr="00E14699">
        <w:tc>
          <w:tcPr>
            <w:tcW w:w="10170" w:type="dxa"/>
            <w:gridSpan w:val="5"/>
            <w:tcBorders>
              <w:top w:val="nil"/>
              <w:left w:val="nil"/>
              <w:bottom w:val="single" w:sz="4" w:space="0" w:color="000000" w:themeColor="text1"/>
              <w:right w:val="nil"/>
            </w:tcBorders>
            <w:hideMark/>
          </w:tcPr>
          <w:p w:rsidR="00E14699" w:rsidRDefault="00E14699" w:rsidP="00E14699">
            <w:pPr>
              <w:jc w:val="center"/>
              <w:rPr>
                <w:rFonts w:ascii="Times New Roman" w:hAnsi="Times New Roman" w:cs="Times New Roman"/>
                <w:sz w:val="28"/>
                <w:szCs w:val="28"/>
              </w:rPr>
            </w:pPr>
          </w:p>
        </w:tc>
      </w:tr>
      <w:tr w:rsidR="00E14699" w:rsidTr="00E14699">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E14699" w:rsidTr="00E14699">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040525" w:rsidP="00E14699">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040525" w:rsidP="00E14699">
            <w:pPr>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E14699">
              <w:rPr>
                <w:rFonts w:ascii="Times New Roman" w:hAnsi="Times New Roman" w:cs="Times New Roman"/>
                <w:sz w:val="28"/>
                <w:szCs w:val="28"/>
              </w:rPr>
              <w:t xml:space="preserve">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Дубровина Татьяна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proofErr w:type="spellStart"/>
            <w:r>
              <w:rPr>
                <w:rFonts w:ascii="Times New Roman" w:hAnsi="Times New Roman" w:cs="Times New Roman"/>
                <w:sz w:val="28"/>
                <w:szCs w:val="28"/>
              </w:rPr>
              <w:t>Бобкина</w:t>
            </w:r>
            <w:proofErr w:type="spellEnd"/>
            <w:r>
              <w:rPr>
                <w:rFonts w:ascii="Times New Roman" w:hAnsi="Times New Roman" w:cs="Times New Roman"/>
                <w:sz w:val="28"/>
                <w:szCs w:val="28"/>
              </w:rPr>
              <w:t xml:space="preserve">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proofErr w:type="spellStart"/>
            <w:r>
              <w:rPr>
                <w:rFonts w:ascii="Times New Roman" w:hAnsi="Times New Roman" w:cs="Times New Roman"/>
                <w:sz w:val="28"/>
                <w:szCs w:val="28"/>
              </w:rPr>
              <w:t>Цымбал</w:t>
            </w:r>
            <w:proofErr w:type="spellEnd"/>
            <w:r>
              <w:rPr>
                <w:rFonts w:ascii="Times New Roman" w:hAnsi="Times New Roman" w:cs="Times New Roman"/>
                <w:sz w:val="28"/>
                <w:szCs w:val="28"/>
              </w:rPr>
              <w:t xml:space="preserve"> Юлия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proofErr w:type="spellStart"/>
            <w:r>
              <w:rPr>
                <w:rFonts w:ascii="Times New Roman" w:hAnsi="Times New Roman" w:cs="Times New Roman"/>
                <w:sz w:val="28"/>
                <w:szCs w:val="28"/>
              </w:rPr>
              <w:t>Королькова</w:t>
            </w:r>
            <w:proofErr w:type="spellEnd"/>
            <w:r>
              <w:rPr>
                <w:rFonts w:ascii="Times New Roman" w:hAnsi="Times New Roman" w:cs="Times New Roman"/>
                <w:sz w:val="28"/>
                <w:szCs w:val="28"/>
              </w:rPr>
              <w:t xml:space="preserve"> Ольга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proofErr w:type="spellStart"/>
            <w:r>
              <w:rPr>
                <w:rFonts w:ascii="Times New Roman" w:hAnsi="Times New Roman" w:cs="Times New Roman"/>
                <w:sz w:val="28"/>
                <w:szCs w:val="28"/>
              </w:rPr>
              <w:t>Шичанина</w:t>
            </w:r>
            <w:proofErr w:type="spellEnd"/>
            <w:r>
              <w:rPr>
                <w:rFonts w:ascii="Times New Roman" w:hAnsi="Times New Roman" w:cs="Times New Roman"/>
                <w:sz w:val="28"/>
                <w:szCs w:val="28"/>
              </w:rPr>
              <w:t xml:space="preserve">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Волкова Наталья Ивановна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proofErr w:type="spellStart"/>
            <w:r>
              <w:rPr>
                <w:rFonts w:ascii="Times New Roman" w:hAnsi="Times New Roman" w:cs="Times New Roman"/>
                <w:sz w:val="28"/>
                <w:szCs w:val="28"/>
              </w:rPr>
              <w:t>Тунгатова</w:t>
            </w:r>
            <w:proofErr w:type="spellEnd"/>
            <w:r>
              <w:rPr>
                <w:rFonts w:ascii="Times New Roman" w:hAnsi="Times New Roman" w:cs="Times New Roman"/>
                <w:sz w:val="28"/>
                <w:szCs w:val="28"/>
              </w:rPr>
              <w:t xml:space="preserve">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11</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Ковалевич Наталья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r w:rsidR="00E14699" w:rsidTr="00E14699">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E14699" w:rsidTr="00E14699">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12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Крымов Дмитрий Викторович</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99" w:rsidRDefault="00E14699" w:rsidP="00E14699">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99" w:rsidRDefault="00E14699" w:rsidP="00E14699">
            <w:pPr>
              <w:rPr>
                <w:rFonts w:ascii="Times New Roman" w:hAnsi="Times New Roman" w:cs="Times New Roman"/>
                <w:sz w:val="28"/>
                <w:szCs w:val="28"/>
              </w:rPr>
            </w:pPr>
          </w:p>
        </w:tc>
      </w:tr>
    </w:tbl>
    <w:p w:rsidR="00E14699" w:rsidRDefault="00E14699"/>
    <w:sectPr w:rsidR="00E14699" w:rsidSect="00040525">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7194"/>
    <w:multiLevelType w:val="hybridMultilevel"/>
    <w:tmpl w:val="4EDDC7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04"/>
    <w:rsid w:val="00040525"/>
    <w:rsid w:val="00047477"/>
    <w:rsid w:val="000F7892"/>
    <w:rsid w:val="005A39A8"/>
    <w:rsid w:val="00797502"/>
    <w:rsid w:val="00821C24"/>
    <w:rsid w:val="00974F42"/>
    <w:rsid w:val="009F05F3"/>
    <w:rsid w:val="00A521E6"/>
    <w:rsid w:val="00E14699"/>
    <w:rsid w:val="00F3345E"/>
    <w:rsid w:val="00FE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699"/>
    <w:pPr>
      <w:spacing w:after="0" w:line="240" w:lineRule="auto"/>
    </w:pPr>
  </w:style>
  <w:style w:type="table" w:styleId="a4">
    <w:name w:val="Table Grid"/>
    <w:basedOn w:val="a1"/>
    <w:uiPriority w:val="59"/>
    <w:rsid w:val="00E146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4699"/>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E14699"/>
    <w:pPr>
      <w:spacing w:line="241" w:lineRule="atLeast"/>
    </w:pPr>
    <w:rPr>
      <w:rFonts w:cstheme="minorBidi"/>
      <w:color w:val="auto"/>
    </w:rPr>
  </w:style>
  <w:style w:type="paragraph" w:customStyle="1" w:styleId="Pa2">
    <w:name w:val="Pa2"/>
    <w:basedOn w:val="Default"/>
    <w:next w:val="Default"/>
    <w:uiPriority w:val="99"/>
    <w:rsid w:val="00E14699"/>
    <w:pPr>
      <w:spacing w:line="241" w:lineRule="atLeast"/>
    </w:pPr>
    <w:rPr>
      <w:rFonts w:cstheme="minorBidi"/>
      <w:color w:val="auto"/>
    </w:rPr>
  </w:style>
  <w:style w:type="character" w:customStyle="1" w:styleId="A5">
    <w:name w:val="A5"/>
    <w:uiPriority w:val="99"/>
    <w:rsid w:val="00E14699"/>
    <w:rPr>
      <w:rFonts w:cs="Helvetica"/>
      <w:b/>
      <w:bCs/>
      <w:color w:val="000000"/>
      <w:sz w:val="36"/>
      <w:szCs w:val="36"/>
    </w:rPr>
  </w:style>
  <w:style w:type="character" w:customStyle="1" w:styleId="A6">
    <w:name w:val="A6"/>
    <w:uiPriority w:val="99"/>
    <w:rsid w:val="00E14699"/>
    <w:rPr>
      <w:rFonts w:cs="Helvetica"/>
      <w:color w:val="000000"/>
      <w:sz w:val="18"/>
      <w:szCs w:val="18"/>
    </w:rPr>
  </w:style>
  <w:style w:type="paragraph" w:customStyle="1" w:styleId="Pa3">
    <w:name w:val="Pa3"/>
    <w:basedOn w:val="Default"/>
    <w:next w:val="Default"/>
    <w:uiPriority w:val="99"/>
    <w:rsid w:val="00E14699"/>
    <w:pPr>
      <w:spacing w:line="241" w:lineRule="atLeast"/>
    </w:pPr>
    <w:rPr>
      <w:rFonts w:cstheme="minorBidi"/>
      <w:color w:val="auto"/>
    </w:rPr>
  </w:style>
  <w:style w:type="paragraph" w:customStyle="1" w:styleId="Pa4">
    <w:name w:val="Pa4"/>
    <w:basedOn w:val="Default"/>
    <w:next w:val="Default"/>
    <w:uiPriority w:val="99"/>
    <w:rsid w:val="00E14699"/>
    <w:pPr>
      <w:spacing w:line="241" w:lineRule="atLeast"/>
    </w:pPr>
    <w:rPr>
      <w:rFonts w:cstheme="minorBidi"/>
      <w:color w:val="auto"/>
    </w:rPr>
  </w:style>
  <w:style w:type="paragraph" w:customStyle="1" w:styleId="Pa6">
    <w:name w:val="Pa6"/>
    <w:basedOn w:val="Default"/>
    <w:next w:val="Default"/>
    <w:uiPriority w:val="99"/>
    <w:rsid w:val="00E14699"/>
    <w:pPr>
      <w:spacing w:line="241" w:lineRule="atLeast"/>
    </w:pPr>
    <w:rPr>
      <w:rFonts w:cstheme="minorBidi"/>
      <w:color w:val="auto"/>
    </w:rPr>
  </w:style>
  <w:style w:type="paragraph" w:customStyle="1" w:styleId="Pa5">
    <w:name w:val="Pa5"/>
    <w:basedOn w:val="Default"/>
    <w:next w:val="Default"/>
    <w:uiPriority w:val="99"/>
    <w:rsid w:val="00E14699"/>
    <w:pPr>
      <w:spacing w:line="241" w:lineRule="atLeast"/>
    </w:pPr>
    <w:rPr>
      <w:rFonts w:cstheme="minorBidi"/>
      <w:color w:val="auto"/>
    </w:rPr>
  </w:style>
  <w:style w:type="paragraph" w:customStyle="1" w:styleId="Pa9">
    <w:name w:val="Pa9"/>
    <w:basedOn w:val="Default"/>
    <w:next w:val="Default"/>
    <w:uiPriority w:val="99"/>
    <w:rsid w:val="00E14699"/>
    <w:pPr>
      <w:spacing w:line="241" w:lineRule="atLeast"/>
    </w:pPr>
    <w:rPr>
      <w:rFonts w:ascii="Times New Roman" w:hAnsi="Times New Roman" w:cs="Times New Roman"/>
      <w:color w:val="auto"/>
    </w:rPr>
  </w:style>
  <w:style w:type="paragraph" w:customStyle="1" w:styleId="Pa8">
    <w:name w:val="Pa8"/>
    <w:basedOn w:val="Default"/>
    <w:next w:val="Default"/>
    <w:uiPriority w:val="99"/>
    <w:rsid w:val="00E14699"/>
    <w:pPr>
      <w:spacing w:line="241" w:lineRule="atLeast"/>
    </w:pPr>
    <w:rPr>
      <w:rFonts w:cstheme="minorBidi"/>
      <w:color w:val="auto"/>
    </w:rPr>
  </w:style>
  <w:style w:type="character" w:customStyle="1" w:styleId="A8">
    <w:name w:val="A8"/>
    <w:uiPriority w:val="99"/>
    <w:rsid w:val="00974F42"/>
    <w:rPr>
      <w:rFonts w:ascii="Times New Roman" w:hAnsi="Times New Roman" w:cs="Times New Roman"/>
      <w:color w:val="000000"/>
      <w:u w:val="single"/>
    </w:rPr>
  </w:style>
  <w:style w:type="paragraph" w:customStyle="1" w:styleId="Pa11">
    <w:name w:val="Pa11"/>
    <w:basedOn w:val="Default"/>
    <w:next w:val="Default"/>
    <w:uiPriority w:val="99"/>
    <w:rsid w:val="00974F42"/>
    <w:pPr>
      <w:spacing w:line="241" w:lineRule="atLeast"/>
    </w:pPr>
    <w:rPr>
      <w:rFonts w:ascii="Times New Roman" w:hAnsi="Times New Roman" w:cs="Times New Roman"/>
      <w:color w:val="auto"/>
    </w:rPr>
  </w:style>
  <w:style w:type="paragraph" w:customStyle="1" w:styleId="Pa12">
    <w:name w:val="Pa12"/>
    <w:basedOn w:val="Default"/>
    <w:next w:val="Default"/>
    <w:uiPriority w:val="99"/>
    <w:rsid w:val="00974F42"/>
    <w:pPr>
      <w:spacing w:line="241"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699"/>
    <w:pPr>
      <w:spacing w:after="0" w:line="240" w:lineRule="auto"/>
    </w:pPr>
  </w:style>
  <w:style w:type="table" w:styleId="a4">
    <w:name w:val="Table Grid"/>
    <w:basedOn w:val="a1"/>
    <w:uiPriority w:val="59"/>
    <w:rsid w:val="00E146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4699"/>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E14699"/>
    <w:pPr>
      <w:spacing w:line="241" w:lineRule="atLeast"/>
    </w:pPr>
    <w:rPr>
      <w:rFonts w:cstheme="minorBidi"/>
      <w:color w:val="auto"/>
    </w:rPr>
  </w:style>
  <w:style w:type="paragraph" w:customStyle="1" w:styleId="Pa2">
    <w:name w:val="Pa2"/>
    <w:basedOn w:val="Default"/>
    <w:next w:val="Default"/>
    <w:uiPriority w:val="99"/>
    <w:rsid w:val="00E14699"/>
    <w:pPr>
      <w:spacing w:line="241" w:lineRule="atLeast"/>
    </w:pPr>
    <w:rPr>
      <w:rFonts w:cstheme="minorBidi"/>
      <w:color w:val="auto"/>
    </w:rPr>
  </w:style>
  <w:style w:type="character" w:customStyle="1" w:styleId="A5">
    <w:name w:val="A5"/>
    <w:uiPriority w:val="99"/>
    <w:rsid w:val="00E14699"/>
    <w:rPr>
      <w:rFonts w:cs="Helvetica"/>
      <w:b/>
      <w:bCs/>
      <w:color w:val="000000"/>
      <w:sz w:val="36"/>
      <w:szCs w:val="36"/>
    </w:rPr>
  </w:style>
  <w:style w:type="character" w:customStyle="1" w:styleId="A6">
    <w:name w:val="A6"/>
    <w:uiPriority w:val="99"/>
    <w:rsid w:val="00E14699"/>
    <w:rPr>
      <w:rFonts w:cs="Helvetica"/>
      <w:color w:val="000000"/>
      <w:sz w:val="18"/>
      <w:szCs w:val="18"/>
    </w:rPr>
  </w:style>
  <w:style w:type="paragraph" w:customStyle="1" w:styleId="Pa3">
    <w:name w:val="Pa3"/>
    <w:basedOn w:val="Default"/>
    <w:next w:val="Default"/>
    <w:uiPriority w:val="99"/>
    <w:rsid w:val="00E14699"/>
    <w:pPr>
      <w:spacing w:line="241" w:lineRule="atLeast"/>
    </w:pPr>
    <w:rPr>
      <w:rFonts w:cstheme="minorBidi"/>
      <w:color w:val="auto"/>
    </w:rPr>
  </w:style>
  <w:style w:type="paragraph" w:customStyle="1" w:styleId="Pa4">
    <w:name w:val="Pa4"/>
    <w:basedOn w:val="Default"/>
    <w:next w:val="Default"/>
    <w:uiPriority w:val="99"/>
    <w:rsid w:val="00E14699"/>
    <w:pPr>
      <w:spacing w:line="241" w:lineRule="atLeast"/>
    </w:pPr>
    <w:rPr>
      <w:rFonts w:cstheme="minorBidi"/>
      <w:color w:val="auto"/>
    </w:rPr>
  </w:style>
  <w:style w:type="paragraph" w:customStyle="1" w:styleId="Pa6">
    <w:name w:val="Pa6"/>
    <w:basedOn w:val="Default"/>
    <w:next w:val="Default"/>
    <w:uiPriority w:val="99"/>
    <w:rsid w:val="00E14699"/>
    <w:pPr>
      <w:spacing w:line="241" w:lineRule="atLeast"/>
    </w:pPr>
    <w:rPr>
      <w:rFonts w:cstheme="minorBidi"/>
      <w:color w:val="auto"/>
    </w:rPr>
  </w:style>
  <w:style w:type="paragraph" w:customStyle="1" w:styleId="Pa5">
    <w:name w:val="Pa5"/>
    <w:basedOn w:val="Default"/>
    <w:next w:val="Default"/>
    <w:uiPriority w:val="99"/>
    <w:rsid w:val="00E14699"/>
    <w:pPr>
      <w:spacing w:line="241" w:lineRule="atLeast"/>
    </w:pPr>
    <w:rPr>
      <w:rFonts w:cstheme="minorBidi"/>
      <w:color w:val="auto"/>
    </w:rPr>
  </w:style>
  <w:style w:type="paragraph" w:customStyle="1" w:styleId="Pa9">
    <w:name w:val="Pa9"/>
    <w:basedOn w:val="Default"/>
    <w:next w:val="Default"/>
    <w:uiPriority w:val="99"/>
    <w:rsid w:val="00E14699"/>
    <w:pPr>
      <w:spacing w:line="241" w:lineRule="atLeast"/>
    </w:pPr>
    <w:rPr>
      <w:rFonts w:ascii="Times New Roman" w:hAnsi="Times New Roman" w:cs="Times New Roman"/>
      <w:color w:val="auto"/>
    </w:rPr>
  </w:style>
  <w:style w:type="paragraph" w:customStyle="1" w:styleId="Pa8">
    <w:name w:val="Pa8"/>
    <w:basedOn w:val="Default"/>
    <w:next w:val="Default"/>
    <w:uiPriority w:val="99"/>
    <w:rsid w:val="00E14699"/>
    <w:pPr>
      <w:spacing w:line="241" w:lineRule="atLeast"/>
    </w:pPr>
    <w:rPr>
      <w:rFonts w:cstheme="minorBidi"/>
      <w:color w:val="auto"/>
    </w:rPr>
  </w:style>
  <w:style w:type="character" w:customStyle="1" w:styleId="A8">
    <w:name w:val="A8"/>
    <w:uiPriority w:val="99"/>
    <w:rsid w:val="00974F42"/>
    <w:rPr>
      <w:rFonts w:ascii="Times New Roman" w:hAnsi="Times New Roman" w:cs="Times New Roman"/>
      <w:color w:val="000000"/>
      <w:u w:val="single"/>
    </w:rPr>
  </w:style>
  <w:style w:type="paragraph" w:customStyle="1" w:styleId="Pa11">
    <w:name w:val="Pa11"/>
    <w:basedOn w:val="Default"/>
    <w:next w:val="Default"/>
    <w:uiPriority w:val="99"/>
    <w:rsid w:val="00974F42"/>
    <w:pPr>
      <w:spacing w:line="241" w:lineRule="atLeast"/>
    </w:pPr>
    <w:rPr>
      <w:rFonts w:ascii="Times New Roman" w:hAnsi="Times New Roman" w:cs="Times New Roman"/>
      <w:color w:val="auto"/>
    </w:rPr>
  </w:style>
  <w:style w:type="paragraph" w:customStyle="1" w:styleId="Pa12">
    <w:name w:val="Pa12"/>
    <w:basedOn w:val="Default"/>
    <w:next w:val="Default"/>
    <w:uiPriority w:val="99"/>
    <w:rsid w:val="00974F42"/>
    <w:pPr>
      <w:spacing w:line="24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11103</Words>
  <Characters>63289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cp:lastPrinted>2016-09-13T07:35:00Z</cp:lastPrinted>
  <dcterms:created xsi:type="dcterms:W3CDTF">2016-06-29T11:09:00Z</dcterms:created>
  <dcterms:modified xsi:type="dcterms:W3CDTF">2016-09-13T07:36:00Z</dcterms:modified>
</cp:coreProperties>
</file>